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7B" w:rsidRDefault="00DA467B" w:rsidP="00DA467B">
      <w:pPr>
        <w:rPr>
          <w:b/>
          <w:lang w:val="hr-HR"/>
        </w:rPr>
      </w:pPr>
      <w:r>
        <w:rPr>
          <w:b/>
          <w:lang w:val="hr-HR"/>
        </w:rPr>
        <w:t>Procjena stupnja učeničkih postignuća (za pojedinačne ocjene usmenog ispitivanja)</w:t>
      </w:r>
    </w:p>
    <w:p w:rsidR="00DA467B" w:rsidRDefault="00DA467B" w:rsidP="00DA467B">
      <w:pPr>
        <w:rPr>
          <w:b/>
          <w:lang w:val="hr-HR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142"/>
        <w:gridCol w:w="6256"/>
      </w:tblGrid>
      <w:tr w:rsidR="00DA467B" w:rsidTr="000246B5">
        <w:trPr>
          <w:tblCellSpacing w:w="20" w:type="dxa"/>
        </w:trPr>
        <w:tc>
          <w:tcPr>
            <w:tcW w:w="3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A467B" w:rsidRDefault="00DA467B" w:rsidP="000246B5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Ocjena</w:t>
            </w:r>
          </w:p>
        </w:tc>
        <w:tc>
          <w:tcPr>
            <w:tcW w:w="61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A467B" w:rsidRDefault="00DA467B" w:rsidP="000246B5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DA467B" w:rsidRDefault="00DA467B" w:rsidP="000246B5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Usvojenost obrazovnih sadržaja</w:t>
            </w:r>
          </w:p>
          <w:p w:rsidR="00DA467B" w:rsidRDefault="00DA467B" w:rsidP="000246B5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</w:tr>
      <w:tr w:rsidR="00DA467B" w:rsidTr="000246B5">
        <w:trPr>
          <w:tblCellSpacing w:w="20" w:type="dxa"/>
        </w:trPr>
        <w:tc>
          <w:tcPr>
            <w:tcW w:w="3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vAlign w:val="center"/>
          </w:tcPr>
          <w:p w:rsidR="00DA467B" w:rsidRDefault="00DA467B" w:rsidP="000246B5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Nedovoljan</w:t>
            </w:r>
          </w:p>
        </w:tc>
        <w:tc>
          <w:tcPr>
            <w:tcW w:w="61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DA467B" w:rsidRDefault="00DA467B" w:rsidP="000246B5">
            <w:pPr>
              <w:numPr>
                <w:ilvl w:val="0"/>
                <w:numId w:val="1"/>
              </w:num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neusvojenost minimuma temeljnih pojmova</w:t>
            </w:r>
          </w:p>
          <w:p w:rsidR="00DA467B" w:rsidRDefault="00DA467B" w:rsidP="000246B5">
            <w:pPr>
              <w:numPr>
                <w:ilvl w:val="0"/>
                <w:numId w:val="1"/>
              </w:num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neprepoznavanje osnovne tematike</w:t>
            </w:r>
          </w:p>
        </w:tc>
      </w:tr>
      <w:tr w:rsidR="00DA467B" w:rsidTr="000246B5">
        <w:trPr>
          <w:tblCellSpacing w:w="20" w:type="dxa"/>
        </w:trPr>
        <w:tc>
          <w:tcPr>
            <w:tcW w:w="3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A467B" w:rsidRDefault="00DA467B" w:rsidP="000246B5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Dovoljan</w:t>
            </w:r>
          </w:p>
        </w:tc>
        <w:tc>
          <w:tcPr>
            <w:tcW w:w="61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A467B" w:rsidRDefault="00DA467B" w:rsidP="000246B5">
            <w:pPr>
              <w:numPr>
                <w:ilvl w:val="0"/>
                <w:numId w:val="1"/>
              </w:num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prepoznaje temeljne pojmove</w:t>
            </w:r>
          </w:p>
          <w:p w:rsidR="00DA467B" w:rsidRDefault="00DA467B" w:rsidP="000246B5">
            <w:pPr>
              <w:numPr>
                <w:ilvl w:val="0"/>
                <w:numId w:val="1"/>
              </w:num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odgovara po sjećanju, bez dubljeg razumijevanja</w:t>
            </w:r>
          </w:p>
          <w:p w:rsidR="00DA467B" w:rsidRDefault="00DA467B" w:rsidP="000246B5">
            <w:pPr>
              <w:numPr>
                <w:ilvl w:val="0"/>
                <w:numId w:val="1"/>
              </w:num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do rezultata dolazi uz pomoć nastavnika</w:t>
            </w:r>
          </w:p>
        </w:tc>
      </w:tr>
      <w:tr w:rsidR="00DA467B" w:rsidTr="000246B5">
        <w:trPr>
          <w:tblCellSpacing w:w="20" w:type="dxa"/>
        </w:trPr>
        <w:tc>
          <w:tcPr>
            <w:tcW w:w="3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DA467B" w:rsidRDefault="00DA467B" w:rsidP="000246B5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Dobar</w:t>
            </w:r>
          </w:p>
        </w:tc>
        <w:tc>
          <w:tcPr>
            <w:tcW w:w="61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</w:tcPr>
          <w:p w:rsidR="00DA467B" w:rsidRDefault="00DA467B" w:rsidP="000246B5">
            <w:pPr>
              <w:numPr>
                <w:ilvl w:val="0"/>
                <w:numId w:val="1"/>
              </w:num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reproducira temeljne pojmove </w:t>
            </w:r>
          </w:p>
          <w:p w:rsidR="00DA467B" w:rsidRDefault="00DA467B" w:rsidP="000246B5">
            <w:pPr>
              <w:numPr>
                <w:ilvl w:val="0"/>
                <w:numId w:val="1"/>
              </w:num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razumije gradivo, ali ga ne zna primijeniti, niti obrazložiti vlastitim primjerima</w:t>
            </w:r>
          </w:p>
          <w:p w:rsidR="00DA467B" w:rsidRDefault="00DA467B" w:rsidP="000246B5">
            <w:pPr>
              <w:numPr>
                <w:ilvl w:val="0"/>
                <w:numId w:val="1"/>
              </w:num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uz pomoć nastavnika rješava jednostavne zadatke</w:t>
            </w:r>
          </w:p>
          <w:p w:rsidR="00DA467B" w:rsidRDefault="00DA467B" w:rsidP="000246B5">
            <w:pPr>
              <w:numPr>
                <w:ilvl w:val="0"/>
                <w:numId w:val="1"/>
              </w:num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nije dovoljno samostalan</w:t>
            </w:r>
          </w:p>
        </w:tc>
      </w:tr>
      <w:tr w:rsidR="00DA467B" w:rsidTr="000246B5">
        <w:trPr>
          <w:tblCellSpacing w:w="20" w:type="dxa"/>
        </w:trPr>
        <w:tc>
          <w:tcPr>
            <w:tcW w:w="3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vAlign w:val="center"/>
          </w:tcPr>
          <w:p w:rsidR="00DA467B" w:rsidRDefault="00DA467B" w:rsidP="000246B5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Vrlo dobar</w:t>
            </w:r>
          </w:p>
        </w:tc>
        <w:tc>
          <w:tcPr>
            <w:tcW w:w="61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</w:tcPr>
          <w:p w:rsidR="00DA467B" w:rsidRDefault="00DA467B" w:rsidP="000246B5">
            <w:pPr>
              <w:numPr>
                <w:ilvl w:val="0"/>
                <w:numId w:val="1"/>
              </w:num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razumije gradivo</w:t>
            </w:r>
          </w:p>
          <w:p w:rsidR="00DA467B" w:rsidRDefault="00DA467B" w:rsidP="000246B5">
            <w:pPr>
              <w:numPr>
                <w:ilvl w:val="0"/>
                <w:numId w:val="1"/>
              </w:num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služi se usvojenim znanjem</w:t>
            </w:r>
          </w:p>
          <w:p w:rsidR="00DA467B" w:rsidRDefault="00DA467B" w:rsidP="000246B5">
            <w:pPr>
              <w:numPr>
                <w:ilvl w:val="0"/>
                <w:numId w:val="1"/>
              </w:num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navodi vlastite primjere</w:t>
            </w:r>
          </w:p>
          <w:p w:rsidR="00DA467B" w:rsidRDefault="00DA467B" w:rsidP="000246B5">
            <w:pPr>
              <w:numPr>
                <w:ilvl w:val="0"/>
                <w:numId w:val="1"/>
              </w:num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samostalno rješava i složenije zadatke</w:t>
            </w:r>
          </w:p>
        </w:tc>
      </w:tr>
      <w:tr w:rsidR="00DA467B" w:rsidTr="000246B5">
        <w:trPr>
          <w:tblCellSpacing w:w="20" w:type="dxa"/>
        </w:trPr>
        <w:tc>
          <w:tcPr>
            <w:tcW w:w="3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vAlign w:val="center"/>
          </w:tcPr>
          <w:p w:rsidR="00DA467B" w:rsidRDefault="00DA467B" w:rsidP="000246B5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Odličan</w:t>
            </w:r>
          </w:p>
        </w:tc>
        <w:tc>
          <w:tcPr>
            <w:tcW w:w="61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</w:tcPr>
          <w:p w:rsidR="00DA467B" w:rsidRDefault="00DA467B" w:rsidP="000246B5">
            <w:pPr>
              <w:numPr>
                <w:ilvl w:val="0"/>
                <w:numId w:val="1"/>
              </w:num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stečeno znanje primjenjuje na nove, složenije primjere</w:t>
            </w:r>
          </w:p>
          <w:p w:rsidR="00DA467B" w:rsidRDefault="00DA467B" w:rsidP="000246B5">
            <w:pPr>
              <w:numPr>
                <w:ilvl w:val="0"/>
                <w:numId w:val="1"/>
              </w:num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uspješno uočava i izvršava korelaciju sa srodnim gradivom</w:t>
            </w:r>
          </w:p>
          <w:p w:rsidR="00DA467B" w:rsidRDefault="00DA467B" w:rsidP="000246B5">
            <w:pPr>
              <w:numPr>
                <w:ilvl w:val="0"/>
                <w:numId w:val="1"/>
              </w:num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sposoban je prenositi znanje drugim učenicima </w:t>
            </w:r>
          </w:p>
          <w:p w:rsidR="00DA467B" w:rsidRDefault="00DA467B" w:rsidP="000246B5">
            <w:pPr>
              <w:numPr>
                <w:ilvl w:val="0"/>
                <w:numId w:val="1"/>
              </w:num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služi se dodatnim izvorima znanja i informacijama iz različitih medija</w:t>
            </w:r>
          </w:p>
        </w:tc>
      </w:tr>
    </w:tbl>
    <w:p w:rsidR="00DA467B" w:rsidRDefault="00DA467B" w:rsidP="00DA467B">
      <w:pPr>
        <w:pStyle w:val="StandardWeb"/>
        <w:ind w:firstLine="540"/>
        <w:jc w:val="both"/>
        <w:rPr>
          <w:lang w:val="hr-HR"/>
        </w:rPr>
      </w:pPr>
    </w:p>
    <w:p w:rsidR="00456298" w:rsidRDefault="00456298"/>
    <w:sectPr w:rsidR="00456298" w:rsidSect="0045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75A3"/>
    <w:multiLevelType w:val="hybridMultilevel"/>
    <w:tmpl w:val="93E0749C"/>
    <w:lvl w:ilvl="0" w:tplc="04090001">
      <w:start w:val="1"/>
      <w:numFmt w:val="bullet"/>
      <w:pStyle w:val="Grafikeoznak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67B"/>
    <w:rsid w:val="00456298"/>
    <w:rsid w:val="00DA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DA467B"/>
    <w:pPr>
      <w:spacing w:before="100" w:beforeAutospacing="1" w:after="100" w:afterAutospacing="1"/>
    </w:pPr>
  </w:style>
  <w:style w:type="paragraph" w:styleId="Grafikeoznake">
    <w:name w:val="List Bullet"/>
    <w:basedOn w:val="Normal"/>
    <w:autoRedefine/>
    <w:rsid w:val="00DA467B"/>
    <w:pPr>
      <w:numPr>
        <w:numId w:val="1"/>
      </w:numPr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</dc:creator>
  <cp:keywords/>
  <dc:description/>
  <cp:lastModifiedBy>M.J</cp:lastModifiedBy>
  <cp:revision>2</cp:revision>
  <dcterms:created xsi:type="dcterms:W3CDTF">2014-02-20T10:01:00Z</dcterms:created>
  <dcterms:modified xsi:type="dcterms:W3CDTF">2014-02-20T10:02:00Z</dcterms:modified>
</cp:coreProperties>
</file>