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 xml:space="preserve">98/19 </w:t>
      </w:r>
      <w:r w:rsidR="002D4255">
        <w:t>,</w:t>
      </w:r>
      <w:r w:rsidR="001B3551">
        <w:t xml:space="preserve"> 64/20</w:t>
      </w:r>
      <w:r w:rsidR="002D4255">
        <w:t xml:space="preserve"> i 151/22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/ica informatike – jedan (1) izvršitelj /ica na neodređeno , nepuno radno vrijeme</w:t>
      </w:r>
      <w:r w:rsidR="006A2023">
        <w:rPr>
          <w:b/>
        </w:rPr>
        <w:t xml:space="preserve">, </w:t>
      </w:r>
      <w:r w:rsidR="003806FB">
        <w:rPr>
          <w:b/>
        </w:rPr>
        <w:t>ukupno 29</w:t>
      </w:r>
      <w:r w:rsidR="008632A9">
        <w:rPr>
          <w:b/>
        </w:rPr>
        <w:t xml:space="preserve">  sati</w:t>
      </w:r>
      <w:r w:rsidR="0090053F">
        <w:rPr>
          <w:b/>
        </w:rPr>
        <w:t xml:space="preserve"> tjedno</w:t>
      </w:r>
      <w:r w:rsidR="003806FB">
        <w:rPr>
          <w:b/>
        </w:rPr>
        <w:t>.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EE333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 xml:space="preserve">/ica </w:t>
      </w:r>
      <w:r w:rsidR="00995C5B">
        <w:rPr>
          <w:b/>
        </w:rPr>
        <w:t>Informatike</w:t>
      </w:r>
      <w:r w:rsidR="00320E57">
        <w:rPr>
          <w:b/>
        </w:rPr>
        <w:t xml:space="preserve">- </w:t>
      </w:r>
      <w:r w:rsidR="002B7519">
        <w:rPr>
          <w:b/>
        </w:rPr>
        <w:t xml:space="preserve">neodređeno </w:t>
      </w:r>
      <w:r w:rsidR="00320E57">
        <w:rPr>
          <w:b/>
        </w:rPr>
        <w:t>nepuno radno vrijeme</w:t>
      </w:r>
      <w:r>
        <w:rPr>
          <w:b/>
        </w:rPr>
        <w:t>)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14E94" w:rsidRP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F364C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 </w:t>
      </w:r>
      <w:r w:rsidR="00014E94">
        <w:rPr>
          <w:rFonts w:ascii="Times New Roman" w:eastAsia="Times New Roman" w:hAnsi="Times New Roman" w:cs="Times New Roman"/>
          <w:color w:val="231F20"/>
        </w:rPr>
        <w:t>ostale kandidate samo pod jednakim uvjetima.</w:t>
      </w:r>
    </w:p>
    <w:p w:rsidR="00014E94" w:rsidRPr="00B168F7" w:rsidRDefault="00014E94" w:rsidP="00B168F7">
      <w:pPr>
        <w:pStyle w:val="Bezproreda"/>
      </w:pPr>
      <w:r w:rsidRPr="00B168F7"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014E94" w:rsidRPr="00B168F7" w:rsidRDefault="00014E94" w:rsidP="00B168F7">
      <w:pPr>
        <w:pStyle w:val="Bezproreda"/>
      </w:pPr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014E94" w:rsidRPr="00B168F7" w:rsidRDefault="00932BF0" w:rsidP="00B168F7">
      <w:pPr>
        <w:pStyle w:val="Bezproreda"/>
      </w:pPr>
      <w:hyperlink r:id="rId5" w:history="1">
        <w:r w:rsidR="00014E94" w:rsidRPr="00B168F7">
          <w:rPr>
            <w:rStyle w:val="Hiperveza"/>
            <w:color w:val="auto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14E94" w:rsidRPr="00B168F7" w:rsidRDefault="00932BF0" w:rsidP="00B168F7">
      <w:pPr>
        <w:pStyle w:val="Bezproreda"/>
      </w:pPr>
      <w:hyperlink r:id="rId6" w:history="1">
        <w:r w:rsidR="00014E94" w:rsidRPr="00B168F7">
          <w:rPr>
            <w:rStyle w:val="Hiperveza"/>
            <w:color w:val="auto"/>
            <w:u w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4E94" w:rsidRPr="00B168F7" w:rsidRDefault="00014E94" w:rsidP="00B168F7">
      <w:pPr>
        <w:pStyle w:val="Bezproreda"/>
      </w:pPr>
      <w:r w:rsidRPr="00B168F7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14E94" w:rsidRPr="00B168F7" w:rsidRDefault="00014E94" w:rsidP="00B168F7">
      <w:pPr>
        <w:pStyle w:val="Bezproreda"/>
      </w:pPr>
      <w:r w:rsidRPr="00B168F7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4D1B" w:rsidRPr="00B168F7" w:rsidRDefault="00314D1B" w:rsidP="00B168F7">
      <w:pPr>
        <w:pStyle w:val="Bezproreda"/>
      </w:pP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Budinića Zadar.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su obvezni pristupiti provjeri znanja i sposobnost. Ako kandidat ne pristupi </w:t>
      </w:r>
      <w:r w:rsidR="006F364C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Sadržaj i način testiranja , te pravni i drugi izvori za pripremanje kandidata za testiranje , bit će objavljeni na mrežnoj stranici Osnovne škole Šime Budinića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rubrici pod nazivom „ZAPOŠLJAVANJE“, podrubrici „SADRŽAJ I NAČIN TESTIRANJA“  istovremeno s objavom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i mjesto održavanja testiranja objavit će se na mrežnoj stranici Osnovne škole Šime Budinića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„POZIV KANDIDATA NA TESTIRANJE“.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podrubrici  „OBAVIJEST O REZULTATIMA IZBORA“ u roku 15 dana od dana donošenja  odluke o izboru kandidata.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 </w:t>
      </w:r>
      <w:r w:rsidR="00C578B9">
        <w:rPr>
          <w:rFonts w:ascii="Times New Roman" w:hAnsi="Times New Roman" w:cs="Times New Roman"/>
          <w:b/>
        </w:rPr>
        <w:t>12.10.2023.</w:t>
      </w:r>
      <w:r>
        <w:rPr>
          <w:rFonts w:ascii="Times New Roman" w:hAnsi="Times New Roman" w:cs="Times New Roman"/>
          <w:b/>
        </w:rPr>
        <w:t>godine</w:t>
      </w:r>
      <w:r>
        <w:rPr>
          <w:rFonts w:ascii="Times New Roman" w:hAnsi="Times New Roman" w:cs="Times New Roman"/>
        </w:rPr>
        <w:t xml:space="preserve"> , na mrežnoj stranici Osnovne škole Šime Budinića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„NATJEČAJI“, i na oglasnoj ploči Osnovne škole Šime Budinića Zadar, te mrežnoj stranici i oglasnoj ploči Hrvatskog zavoda za zapošljavanje.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  <w:r w:rsidR="00014E9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dipl.uč.                                            </w:t>
      </w:r>
      <w:r w:rsidR="00014E94">
        <w:rPr>
          <w:rFonts w:ascii="Times New Roman" w:hAnsi="Times New Roman" w:cs="Times New Roman"/>
        </w:rPr>
        <w:t xml:space="preserve">        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932B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932BF0">
        <w:rPr>
          <w:rFonts w:ascii="Times New Roman" w:hAnsi="Times New Roman" w:cs="Times New Roman"/>
        </w:rPr>
        <w:t>1</w:t>
      </w:r>
      <w:r w:rsidR="00C578B9">
        <w:rPr>
          <w:rFonts w:ascii="Times New Roman" w:hAnsi="Times New Roman" w:cs="Times New Roman"/>
        </w:rPr>
        <w:t>/</w:t>
      </w:r>
      <w:r w:rsidR="00932BF0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C578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C578B9">
        <w:rPr>
          <w:rFonts w:ascii="Times New Roman" w:hAnsi="Times New Roman" w:cs="Times New Roman"/>
        </w:rPr>
        <w:t>12.10.</w:t>
      </w:r>
      <w:r>
        <w:rPr>
          <w:rFonts w:ascii="Times New Roman" w:hAnsi="Times New Roman" w:cs="Times New Roman"/>
        </w:rPr>
        <w:t>202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sectPr w:rsidR="003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E94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374F6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B7519"/>
    <w:rsid w:val="002C551F"/>
    <w:rsid w:val="002D4255"/>
    <w:rsid w:val="002D6662"/>
    <w:rsid w:val="002F5024"/>
    <w:rsid w:val="00310C88"/>
    <w:rsid w:val="00314D1B"/>
    <w:rsid w:val="00317D7A"/>
    <w:rsid w:val="00320E57"/>
    <w:rsid w:val="00343D3B"/>
    <w:rsid w:val="00360F4A"/>
    <w:rsid w:val="003806FB"/>
    <w:rsid w:val="00384F34"/>
    <w:rsid w:val="003866E9"/>
    <w:rsid w:val="003C4B4C"/>
    <w:rsid w:val="003C60AA"/>
    <w:rsid w:val="003E7DDB"/>
    <w:rsid w:val="00427ED0"/>
    <w:rsid w:val="00430340"/>
    <w:rsid w:val="0044574A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6F364C"/>
    <w:rsid w:val="00714349"/>
    <w:rsid w:val="0071763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053F"/>
    <w:rsid w:val="009156D2"/>
    <w:rsid w:val="0092645F"/>
    <w:rsid w:val="00932BF0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C3CB5"/>
    <w:rsid w:val="00AE233E"/>
    <w:rsid w:val="00AE4810"/>
    <w:rsid w:val="00AF449C"/>
    <w:rsid w:val="00B168F7"/>
    <w:rsid w:val="00B33C11"/>
    <w:rsid w:val="00C06B6F"/>
    <w:rsid w:val="00C4355E"/>
    <w:rsid w:val="00C578B9"/>
    <w:rsid w:val="00C638E3"/>
    <w:rsid w:val="00C76294"/>
    <w:rsid w:val="00CA3700"/>
    <w:rsid w:val="00CC49E9"/>
    <w:rsid w:val="00CF2759"/>
    <w:rsid w:val="00D07821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333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CFD"/>
  <w15:docId w15:val="{AFBFDF3F-ACC9-4908-98EB-60FC05D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2023-03-03T10:22:00Z</cp:lastPrinted>
  <dcterms:created xsi:type="dcterms:W3CDTF">2023-10-10T12:21:00Z</dcterms:created>
  <dcterms:modified xsi:type="dcterms:W3CDTF">2023-10-11T12:17:00Z</dcterms:modified>
</cp:coreProperties>
</file>