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AF4" w:rsidRDefault="00206AF4" w:rsidP="00206AF4">
      <w:pPr>
        <w:pStyle w:val="Naslov2"/>
        <w:rPr>
          <w:rFonts w:ascii="Calibri" w:hAnsi="Calibri" w:cs="Calibri"/>
        </w:rPr>
      </w:pPr>
      <w:bookmarkStart w:id="0" w:name="_GoBack"/>
      <w:bookmarkEnd w:id="0"/>
      <w:r>
        <w:rPr>
          <w:rFonts w:ascii="Calibri" w:hAnsi="Calibri" w:cs="Calibri"/>
        </w:rPr>
        <w:t xml:space="preserve">Osnovna  škola Šime </w:t>
      </w:r>
      <w:proofErr w:type="spellStart"/>
      <w:r>
        <w:rPr>
          <w:rFonts w:ascii="Calibri" w:hAnsi="Calibri" w:cs="Calibri"/>
        </w:rPr>
        <w:t>Budinića</w:t>
      </w:r>
      <w:proofErr w:type="spellEnd"/>
      <w:r>
        <w:rPr>
          <w:rFonts w:ascii="Calibri" w:hAnsi="Calibri" w:cs="Calibri"/>
        </w:rPr>
        <w:t xml:space="preserve"> – Zadar</w:t>
      </w:r>
    </w:p>
    <w:p w:rsidR="00206AF4" w:rsidRDefault="00206AF4" w:rsidP="00206AF4">
      <w:pPr>
        <w:pStyle w:val="Bezproreda"/>
      </w:pPr>
      <w:r>
        <w:t>Put Šimunova  4</w:t>
      </w:r>
    </w:p>
    <w:p w:rsidR="00206AF4" w:rsidRDefault="00206AF4" w:rsidP="00206AF4">
      <w:pPr>
        <w:pStyle w:val="Bezproreda"/>
      </w:pPr>
      <w:r>
        <w:t>23 000 Zadar</w:t>
      </w:r>
    </w:p>
    <w:p w:rsidR="00206AF4" w:rsidRDefault="00206AF4" w:rsidP="00206AF4">
      <w:pPr>
        <w:pStyle w:val="Bezproreda"/>
      </w:pPr>
      <w:r>
        <w:t>OIB:  83934515407</w:t>
      </w:r>
    </w:p>
    <w:p w:rsidR="00206AF4" w:rsidRDefault="00206AF4" w:rsidP="00206AF4">
      <w:pPr>
        <w:pStyle w:val="Bezproreda"/>
      </w:pPr>
      <w:r>
        <w:t xml:space="preserve">KLASA: </w:t>
      </w:r>
      <w:r w:rsidR="00C33B6C">
        <w:t>112-0</w:t>
      </w:r>
      <w:r w:rsidR="00F13519">
        <w:t>1</w:t>
      </w:r>
      <w:r>
        <w:t>/</w:t>
      </w:r>
      <w:r w:rsidR="002F7862">
        <w:t>2</w:t>
      </w:r>
      <w:r w:rsidR="00B56E3A">
        <w:t>4</w:t>
      </w:r>
      <w:r w:rsidR="002F7862">
        <w:t>-</w:t>
      </w:r>
      <w:r>
        <w:t>01/</w:t>
      </w:r>
      <w:r w:rsidR="00412879">
        <w:t>04</w:t>
      </w:r>
      <w:r>
        <w:t xml:space="preserve">                                     </w:t>
      </w:r>
    </w:p>
    <w:p w:rsidR="00D70950" w:rsidRDefault="00206AF4" w:rsidP="00D70950">
      <w:pPr>
        <w:pStyle w:val="Bezproreda"/>
      </w:pPr>
      <w:r>
        <w:t>URBROJ: 2198</w:t>
      </w:r>
      <w:r w:rsidR="009E4AF9">
        <w:t>-1-6-2</w:t>
      </w:r>
      <w:r w:rsidR="00B56E3A">
        <w:t>4</w:t>
      </w:r>
      <w:r w:rsidR="009E4AF9">
        <w:t>-0</w:t>
      </w:r>
      <w:r w:rsidR="00B56E3A">
        <w:t>1</w:t>
      </w:r>
    </w:p>
    <w:p w:rsidR="007A17F4" w:rsidRDefault="00206AF4" w:rsidP="0029749B">
      <w:pPr>
        <w:rPr>
          <w:rFonts w:ascii="Calibri" w:hAnsi="Calibri" w:cs="Calibri"/>
        </w:rPr>
      </w:pPr>
      <w:r>
        <w:rPr>
          <w:rFonts w:ascii="Calibri" w:hAnsi="Calibri" w:cs="Calibri"/>
        </w:rPr>
        <w:t>Zadar,</w:t>
      </w:r>
      <w:r w:rsidR="00412879">
        <w:rPr>
          <w:rFonts w:ascii="Calibri" w:hAnsi="Calibri" w:cs="Calibri"/>
        </w:rPr>
        <w:t xml:space="preserve"> 26.8.2024.</w:t>
      </w:r>
      <w:r>
        <w:rPr>
          <w:rFonts w:ascii="Calibri" w:hAnsi="Calibri" w:cs="Calibri"/>
        </w:rPr>
        <w:t xml:space="preserve">           </w:t>
      </w:r>
    </w:p>
    <w:p w:rsidR="00C33B6C" w:rsidRPr="002F7862" w:rsidRDefault="00C33B6C" w:rsidP="0051028C">
      <w:pPr>
        <w:pStyle w:val="Bezproreda"/>
        <w:ind w:left="45"/>
        <w:rPr>
          <w:rFonts w:eastAsiaTheme="minorHAnsi"/>
          <w:b/>
          <w:lang w:eastAsia="en-US"/>
        </w:rPr>
      </w:pPr>
      <w:r>
        <w:rPr>
          <w:rFonts w:ascii="Calibri" w:hAnsi="Calibri" w:cs="Calibri"/>
        </w:rPr>
        <w:t xml:space="preserve">Na temelju članka </w:t>
      </w:r>
      <w:r w:rsidR="009D148E">
        <w:rPr>
          <w:rFonts w:ascii="Calibri" w:hAnsi="Calibri" w:cs="Calibri"/>
        </w:rPr>
        <w:t xml:space="preserve">5. Pravilnika o načinu i postupku zapošljavanja u Osnovnoj školi Šime </w:t>
      </w:r>
      <w:proofErr w:type="spellStart"/>
      <w:r w:rsidR="009D148E">
        <w:rPr>
          <w:rFonts w:ascii="Calibri" w:hAnsi="Calibri" w:cs="Calibri"/>
        </w:rPr>
        <w:t>Budinića</w:t>
      </w:r>
      <w:proofErr w:type="spellEnd"/>
      <w:r w:rsidR="009D148E">
        <w:rPr>
          <w:rFonts w:ascii="Calibri" w:hAnsi="Calibri" w:cs="Calibri"/>
        </w:rPr>
        <w:t xml:space="preserve"> Zadar</w:t>
      </w:r>
      <w:r w:rsidR="00F10B3D">
        <w:rPr>
          <w:rFonts w:ascii="Calibri" w:hAnsi="Calibri" w:cs="Calibri"/>
        </w:rPr>
        <w:t>, a vezano uz raspisani natječaj</w:t>
      </w:r>
      <w:r w:rsidR="00F13519">
        <w:rPr>
          <w:rFonts w:ascii="Calibri" w:hAnsi="Calibri" w:cs="Calibri"/>
        </w:rPr>
        <w:t xml:space="preserve"> </w:t>
      </w:r>
      <w:r w:rsidR="00F10B3D">
        <w:rPr>
          <w:rFonts w:ascii="Calibri" w:hAnsi="Calibri" w:cs="Calibri"/>
        </w:rPr>
        <w:t>KLASA: 112-0</w:t>
      </w:r>
      <w:r w:rsidR="00F13519">
        <w:rPr>
          <w:rFonts w:ascii="Calibri" w:hAnsi="Calibri" w:cs="Calibri"/>
        </w:rPr>
        <w:t>1</w:t>
      </w:r>
      <w:r w:rsidR="00F10B3D">
        <w:rPr>
          <w:rFonts w:ascii="Calibri" w:hAnsi="Calibri" w:cs="Calibri"/>
        </w:rPr>
        <w:t>/</w:t>
      </w:r>
      <w:r w:rsidR="002F7862">
        <w:rPr>
          <w:rFonts w:ascii="Calibri" w:hAnsi="Calibri" w:cs="Calibri"/>
        </w:rPr>
        <w:t>2</w:t>
      </w:r>
      <w:r w:rsidR="00B56E3A">
        <w:rPr>
          <w:rFonts w:ascii="Calibri" w:hAnsi="Calibri" w:cs="Calibri"/>
        </w:rPr>
        <w:t>4</w:t>
      </w:r>
      <w:r w:rsidR="00F10B3D">
        <w:rPr>
          <w:rFonts w:ascii="Calibri" w:hAnsi="Calibri" w:cs="Calibri"/>
        </w:rPr>
        <w:t>-01/</w:t>
      </w:r>
      <w:r w:rsidR="00412879">
        <w:rPr>
          <w:rFonts w:ascii="Calibri" w:hAnsi="Calibri" w:cs="Calibri"/>
        </w:rPr>
        <w:t>04</w:t>
      </w:r>
      <w:r w:rsidR="009E4AF9">
        <w:rPr>
          <w:rFonts w:ascii="Calibri" w:hAnsi="Calibri" w:cs="Calibri"/>
        </w:rPr>
        <w:t xml:space="preserve">  </w:t>
      </w:r>
      <w:r w:rsidR="00F10B3D">
        <w:rPr>
          <w:rFonts w:ascii="Calibri" w:hAnsi="Calibri" w:cs="Calibri"/>
        </w:rPr>
        <w:t>, URBROJ: 2198</w:t>
      </w:r>
      <w:r w:rsidR="00F13519">
        <w:rPr>
          <w:rFonts w:ascii="Calibri" w:hAnsi="Calibri" w:cs="Calibri"/>
        </w:rPr>
        <w:t>-1-6-2</w:t>
      </w:r>
      <w:r w:rsidR="00B56E3A">
        <w:rPr>
          <w:rFonts w:ascii="Calibri" w:hAnsi="Calibri" w:cs="Calibri"/>
        </w:rPr>
        <w:t>4</w:t>
      </w:r>
      <w:r w:rsidR="00F13519">
        <w:rPr>
          <w:rFonts w:ascii="Calibri" w:hAnsi="Calibri" w:cs="Calibri"/>
        </w:rPr>
        <w:t xml:space="preserve">-01 </w:t>
      </w:r>
      <w:r w:rsidR="00F10B3D">
        <w:rPr>
          <w:rFonts w:ascii="Calibri" w:hAnsi="Calibri" w:cs="Calibri"/>
        </w:rPr>
        <w:t xml:space="preserve"> za zasnivanje radnog odnosa na radnom mjestu </w:t>
      </w:r>
      <w:r w:rsidR="00412879">
        <w:rPr>
          <w:rFonts w:ascii="Calibri" w:hAnsi="Calibri" w:cs="Calibri"/>
        </w:rPr>
        <w:t>Stručni radnik na tehničkom održavanju (</w:t>
      </w:r>
      <w:r w:rsidR="009D2F53">
        <w:rPr>
          <w:rFonts w:ascii="Calibri" w:hAnsi="Calibri" w:cs="Calibri"/>
        </w:rPr>
        <w:t>Domar/ložač/školski majstor</w:t>
      </w:r>
      <w:r w:rsidR="00412879">
        <w:rPr>
          <w:rFonts w:ascii="Calibri" w:hAnsi="Calibri" w:cs="Calibri"/>
        </w:rPr>
        <w:t>)</w:t>
      </w:r>
      <w:r w:rsidR="00D9290F">
        <w:rPr>
          <w:rFonts w:ascii="Calibri" w:hAnsi="Calibri" w:cs="Calibri"/>
        </w:rPr>
        <w:t xml:space="preserve">, </w:t>
      </w:r>
      <w:r w:rsidR="009D2F53">
        <w:rPr>
          <w:rFonts w:ascii="Calibri" w:hAnsi="Calibri" w:cs="Calibri"/>
        </w:rPr>
        <w:t xml:space="preserve"> </w:t>
      </w:r>
      <w:r w:rsidR="00F10B3D">
        <w:rPr>
          <w:rFonts w:ascii="Calibri" w:hAnsi="Calibri" w:cs="Calibri"/>
        </w:rPr>
        <w:t xml:space="preserve"> na </w:t>
      </w:r>
      <w:r w:rsidR="00412879">
        <w:rPr>
          <w:rFonts w:ascii="Calibri" w:hAnsi="Calibri" w:cs="Calibri"/>
        </w:rPr>
        <w:t>ne</w:t>
      </w:r>
      <w:r w:rsidR="002F7862">
        <w:rPr>
          <w:rFonts w:ascii="Calibri" w:hAnsi="Calibri" w:cs="Calibri"/>
        </w:rPr>
        <w:t>puno</w:t>
      </w:r>
      <w:r w:rsidR="00F13519">
        <w:rPr>
          <w:rFonts w:ascii="Calibri" w:hAnsi="Calibri" w:cs="Calibri"/>
        </w:rPr>
        <w:t xml:space="preserve"> </w:t>
      </w:r>
      <w:r w:rsidR="00412879">
        <w:rPr>
          <w:rFonts w:ascii="Calibri" w:hAnsi="Calibri" w:cs="Calibri"/>
        </w:rPr>
        <w:t>ne</w:t>
      </w:r>
      <w:r w:rsidR="00F10B3D">
        <w:rPr>
          <w:rFonts w:ascii="Calibri" w:hAnsi="Calibri" w:cs="Calibri"/>
        </w:rPr>
        <w:t>određeno</w:t>
      </w:r>
      <w:r w:rsidR="003F180A">
        <w:rPr>
          <w:rFonts w:ascii="Calibri" w:hAnsi="Calibri" w:cs="Calibri"/>
        </w:rPr>
        <w:t xml:space="preserve"> radno vrijeme</w:t>
      </w:r>
      <w:r w:rsidR="00F13519">
        <w:rPr>
          <w:rFonts w:ascii="Calibri" w:hAnsi="Calibri" w:cs="Calibri"/>
        </w:rPr>
        <w:t xml:space="preserve"> </w:t>
      </w:r>
      <w:r w:rsidR="00412879">
        <w:rPr>
          <w:rFonts w:ascii="Calibri" w:hAnsi="Calibri" w:cs="Calibri"/>
        </w:rPr>
        <w:t>ukupno 20 sati tjedno</w:t>
      </w:r>
      <w:r w:rsidR="00F13519">
        <w:rPr>
          <w:rFonts w:ascii="Calibri" w:hAnsi="Calibri" w:cs="Calibri"/>
        </w:rPr>
        <w:t>,</w:t>
      </w:r>
      <w:r w:rsidR="00F10B3D" w:rsidRPr="002F7862">
        <w:rPr>
          <w:rFonts w:ascii="Calibri" w:hAnsi="Calibri" w:cs="Calibri"/>
        </w:rPr>
        <w:t xml:space="preserve"> objavljuje</w:t>
      </w:r>
    </w:p>
    <w:p w:rsidR="002F7862" w:rsidRPr="002F7862" w:rsidRDefault="002F7862" w:rsidP="002F7862">
      <w:pPr>
        <w:pStyle w:val="Bezproreda"/>
        <w:ind w:left="45"/>
        <w:rPr>
          <w:rFonts w:eastAsiaTheme="minorHAnsi"/>
          <w:b/>
          <w:lang w:eastAsia="en-US"/>
        </w:rPr>
      </w:pPr>
    </w:p>
    <w:p w:rsidR="00F10B3D" w:rsidRPr="00F10B3D" w:rsidRDefault="00C33B6C" w:rsidP="00F10B3D">
      <w:pPr>
        <w:pStyle w:val="Bezproreda"/>
        <w:rPr>
          <w:b/>
        </w:rPr>
      </w:pPr>
      <w:r w:rsidRPr="00C33B6C">
        <w:t xml:space="preserve">                 </w:t>
      </w:r>
      <w:r w:rsidR="00F10B3D">
        <w:t xml:space="preserve">                          </w:t>
      </w:r>
      <w:r w:rsidR="00F10B3D" w:rsidRPr="00F10B3D">
        <w:rPr>
          <w:b/>
        </w:rPr>
        <w:t xml:space="preserve">SADRŽAJ I NAČIN TESTIRANJA, PRAVNE I DRUGE IZVORE ZA     </w:t>
      </w:r>
    </w:p>
    <w:p w:rsidR="00F10B3D" w:rsidRDefault="00F10B3D" w:rsidP="0029749B">
      <w:pPr>
        <w:rPr>
          <w:rFonts w:ascii="Calibri" w:hAnsi="Calibri" w:cs="Calibri"/>
          <w:b/>
        </w:rPr>
      </w:pPr>
      <w:r w:rsidRPr="00F10B3D">
        <w:rPr>
          <w:rFonts w:ascii="Calibri" w:hAnsi="Calibri" w:cs="Calibri"/>
          <w:b/>
        </w:rPr>
        <w:t xml:space="preserve">                                                         PRIPREMANJE KANDIDATA ZA TESTIRANJE</w:t>
      </w:r>
    </w:p>
    <w:p w:rsidR="00783C6B" w:rsidRDefault="00783C6B" w:rsidP="00783C6B">
      <w:pPr>
        <w:pStyle w:val="Bezproreda"/>
        <w:rPr>
          <w:b/>
        </w:rPr>
      </w:pPr>
      <w:r>
        <w:rPr>
          <w:b/>
        </w:rPr>
        <w:t>PRAVILA TESTIRANJA:</w:t>
      </w:r>
    </w:p>
    <w:p w:rsidR="00783C6B" w:rsidRDefault="00783C6B" w:rsidP="00783C6B">
      <w:pPr>
        <w:pStyle w:val="Bezproreda"/>
        <w:rPr>
          <w:rFonts w:ascii="Calibri" w:hAnsi="Calibri" w:cs="Calibri"/>
        </w:rPr>
      </w:pPr>
      <w:r>
        <w:t xml:space="preserve">Sukladno odredbama </w:t>
      </w:r>
      <w:r>
        <w:rPr>
          <w:rFonts w:ascii="Calibri" w:hAnsi="Calibri" w:cs="Calibri"/>
        </w:rPr>
        <w:t xml:space="preserve"> Pravilnika o načinu i postupku zapošljavanja u Osnovnoj školi Šime </w:t>
      </w:r>
      <w:proofErr w:type="spellStart"/>
      <w:r>
        <w:rPr>
          <w:rFonts w:ascii="Calibri" w:hAnsi="Calibri" w:cs="Calibri"/>
        </w:rPr>
        <w:t>Budinića</w:t>
      </w:r>
      <w:proofErr w:type="spellEnd"/>
      <w:r>
        <w:rPr>
          <w:rFonts w:ascii="Calibri" w:hAnsi="Calibri" w:cs="Calibri"/>
        </w:rPr>
        <w:t xml:space="preserve"> Zadar provest će se provjera znanja i sposobnosti kandidata.</w:t>
      </w:r>
    </w:p>
    <w:p w:rsidR="009D2F53" w:rsidRPr="009D2F53" w:rsidRDefault="00522649" w:rsidP="009D2F53">
      <w:pPr>
        <w:pStyle w:val="Bezproreda"/>
      </w:pPr>
      <w:r w:rsidRPr="00522649">
        <w:rPr>
          <w:rFonts w:eastAsia="Times New Roman"/>
        </w:rPr>
        <w:t>Vrednovanje kandidata će se provesti usmeno putem razgovora (intervjua). Usmenim testiranjem svaki član Povjerenstva postavlja do tri pitanja</w:t>
      </w:r>
      <w:r w:rsidR="001A7209">
        <w:rPr>
          <w:rFonts w:eastAsia="Times New Roman"/>
        </w:rPr>
        <w:t xml:space="preserve"> i </w:t>
      </w:r>
      <w:r w:rsidRPr="00522649">
        <w:rPr>
          <w:rFonts w:eastAsia="Times New Roman"/>
        </w:rPr>
        <w:t xml:space="preserve">kandidat može ostvariti maksimalno </w:t>
      </w:r>
      <w:r w:rsidR="00F13519">
        <w:rPr>
          <w:rFonts w:eastAsia="Times New Roman"/>
        </w:rPr>
        <w:t xml:space="preserve"> 10</w:t>
      </w:r>
      <w:r w:rsidRPr="00522649">
        <w:rPr>
          <w:rFonts w:eastAsia="Times New Roman"/>
        </w:rPr>
        <w:t xml:space="preserve"> bodova. </w:t>
      </w:r>
      <w:r w:rsidR="001A7209">
        <w:rPr>
          <w:rFonts w:eastAsia="Times New Roman"/>
        </w:rPr>
        <w:t xml:space="preserve">Povjerenstvo sastavlja Konačnu rang listu prema broju ostvarenih bodova. </w:t>
      </w:r>
      <w:r w:rsidRPr="00522649">
        <w:rPr>
          <w:rFonts w:eastAsia="Times New Roman"/>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rsidR="00522649" w:rsidRPr="00522649" w:rsidRDefault="00522649" w:rsidP="00522649">
      <w:pPr>
        <w:spacing w:before="100" w:beforeAutospacing="1" w:after="100" w:afterAutospacing="1" w:line="240" w:lineRule="auto"/>
        <w:jc w:val="both"/>
        <w:rPr>
          <w:rFonts w:eastAsia="Times New Roman" w:cs="Times New Roman"/>
        </w:rPr>
      </w:pPr>
      <w:r w:rsidRPr="00522649">
        <w:rPr>
          <w:rFonts w:eastAsia="Times New Roman" w:cs="Times New Roman"/>
        </w:rPr>
        <w:t>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3D09D4" w:rsidRPr="00522649" w:rsidRDefault="003D09D4" w:rsidP="003D09D4">
      <w:pPr>
        <w:spacing w:before="100" w:beforeAutospacing="1" w:after="100" w:afterAutospacing="1" w:line="240" w:lineRule="auto"/>
        <w:rPr>
          <w:rFonts w:eastAsia="Times New Roman" w:cs="Times New Roman"/>
        </w:rPr>
      </w:pPr>
      <w:r w:rsidRPr="00522649">
        <w:rPr>
          <w:rFonts w:eastAsia="Times New Roman" w:cs="Times New Roman"/>
          <w:b/>
          <w:bCs/>
          <w:u w:val="single"/>
        </w:rPr>
        <w:t>PODRUČJA IZ KOJIH ĆE SE OBAVITI VREDNOVANJE ODNOSNO TESTIRANJE KANDIDATA</w:t>
      </w:r>
      <w:r w:rsidRPr="00522649">
        <w:rPr>
          <w:rFonts w:eastAsia="Times New Roman" w:cs="Times New Roman"/>
        </w:rPr>
        <w:t>:</w:t>
      </w:r>
    </w:p>
    <w:p w:rsidR="009D2F53" w:rsidRPr="009D2F53" w:rsidRDefault="003D09D4" w:rsidP="009D2F53">
      <w:pPr>
        <w:numPr>
          <w:ilvl w:val="0"/>
          <w:numId w:val="11"/>
        </w:numPr>
        <w:tabs>
          <w:tab w:val="clear" w:pos="720"/>
          <w:tab w:val="num" w:pos="0"/>
        </w:tabs>
        <w:spacing w:before="100" w:beforeAutospacing="1" w:after="100" w:afterAutospacing="1" w:line="240" w:lineRule="auto"/>
        <w:ind w:left="0" w:firstLine="0"/>
        <w:rPr>
          <w:rFonts w:eastAsia="Times New Roman" w:cs="Times New Roman"/>
        </w:rPr>
      </w:pPr>
      <w:r w:rsidRPr="009D2F53">
        <w:rPr>
          <w:rFonts w:eastAsia="Times New Roman" w:cs="Times New Roman"/>
        </w:rPr>
        <w:t xml:space="preserve">Statut Osnovne škole </w:t>
      </w:r>
      <w:r w:rsidR="009953D5" w:rsidRPr="009D2F53">
        <w:rPr>
          <w:rFonts w:eastAsia="Times New Roman" w:cs="Times New Roman"/>
        </w:rPr>
        <w:t xml:space="preserve">Šime </w:t>
      </w:r>
      <w:proofErr w:type="spellStart"/>
      <w:r w:rsidR="009953D5" w:rsidRPr="009D2F53">
        <w:rPr>
          <w:rFonts w:eastAsia="Times New Roman" w:cs="Times New Roman"/>
        </w:rPr>
        <w:t>Budinića</w:t>
      </w:r>
      <w:proofErr w:type="spellEnd"/>
      <w:r w:rsidR="009953D5" w:rsidRPr="009D2F53">
        <w:rPr>
          <w:rFonts w:eastAsia="Times New Roman" w:cs="Times New Roman"/>
        </w:rPr>
        <w:t xml:space="preserve"> Zadar </w:t>
      </w:r>
      <w:r w:rsidRPr="009D2F53">
        <w:rPr>
          <w:rFonts w:eastAsia="Times New Roman" w:cs="Times New Roman"/>
          <w:i/>
          <w:iCs/>
        </w:rPr>
        <w:t xml:space="preserve">od </w:t>
      </w:r>
      <w:r w:rsidR="009953D5" w:rsidRPr="009D2F53">
        <w:rPr>
          <w:rFonts w:eastAsia="Times New Roman" w:cs="Times New Roman"/>
          <w:i/>
          <w:iCs/>
        </w:rPr>
        <w:t>16</w:t>
      </w:r>
      <w:r w:rsidRPr="009D2F53">
        <w:rPr>
          <w:rFonts w:eastAsia="Times New Roman" w:cs="Times New Roman"/>
          <w:i/>
          <w:iCs/>
        </w:rPr>
        <w:t xml:space="preserve">.travnja 2019.godine - dostupan na web </w:t>
      </w:r>
      <w:r w:rsidR="009D2F53">
        <w:rPr>
          <w:rFonts w:eastAsia="Times New Roman" w:cs="Times New Roman"/>
          <w:i/>
          <w:iCs/>
        </w:rPr>
        <w:t xml:space="preserve">     </w:t>
      </w:r>
      <w:r w:rsidRPr="009D2F53">
        <w:rPr>
          <w:rFonts w:eastAsia="Times New Roman" w:cs="Times New Roman"/>
          <w:i/>
          <w:iCs/>
        </w:rPr>
        <w:t>stranici Škole pod rubrikom "Opći akti"</w:t>
      </w:r>
      <w:r w:rsidRPr="009D2F53">
        <w:rPr>
          <w:rFonts w:eastAsia="Times New Roman" w:cs="Times New Roman"/>
        </w:rPr>
        <w:t>)</w:t>
      </w:r>
    </w:p>
    <w:p w:rsidR="009D2F53" w:rsidRPr="009D2F53" w:rsidRDefault="009D2F53" w:rsidP="009D2F53">
      <w:pPr>
        <w:numPr>
          <w:ilvl w:val="0"/>
          <w:numId w:val="11"/>
        </w:numPr>
        <w:tabs>
          <w:tab w:val="clear" w:pos="720"/>
          <w:tab w:val="num" w:pos="0"/>
        </w:tabs>
        <w:spacing w:before="100" w:beforeAutospacing="1" w:after="100" w:afterAutospacing="1" w:line="240" w:lineRule="auto"/>
        <w:ind w:left="0" w:firstLine="0"/>
        <w:rPr>
          <w:rFonts w:eastAsia="Times New Roman" w:cs="Times New Roman"/>
        </w:rPr>
      </w:pPr>
      <w:r w:rsidRPr="001A7209">
        <w:rPr>
          <w:rFonts w:eastAsia="Times New Roman" w:cs="Helvetica"/>
          <w:bCs/>
          <w:color w:val="333333"/>
        </w:rPr>
        <w:t>Pravilnik o poslovima upravljanja i rukovanja energetskim postrojenjima i uređajima </w:t>
      </w:r>
      <w:r w:rsidRPr="001A7209">
        <w:rPr>
          <w:rFonts w:eastAsia="Times New Roman" w:cs="Helvetica"/>
          <w:color w:val="333333"/>
        </w:rPr>
        <w:t xml:space="preserve">(NN </w:t>
      </w:r>
      <w:r w:rsidRPr="009D2F53">
        <w:rPr>
          <w:rFonts w:eastAsia="Times New Roman" w:cs="Helvetica"/>
          <w:color w:val="333333"/>
        </w:rPr>
        <w:t xml:space="preserve">88/2014. od 23.07.2014.) </w:t>
      </w:r>
    </w:p>
    <w:p w:rsidR="009D2F53" w:rsidRDefault="009D2F53" w:rsidP="009D2F53">
      <w:pPr>
        <w:numPr>
          <w:ilvl w:val="0"/>
          <w:numId w:val="11"/>
        </w:numPr>
        <w:tabs>
          <w:tab w:val="clear" w:pos="720"/>
          <w:tab w:val="num" w:pos="0"/>
        </w:tabs>
        <w:spacing w:before="100" w:beforeAutospacing="1" w:after="100" w:afterAutospacing="1" w:line="240" w:lineRule="auto"/>
        <w:ind w:left="0" w:firstLine="0"/>
        <w:rPr>
          <w:rFonts w:eastAsia="Times New Roman" w:cs="Times New Roman"/>
        </w:rPr>
      </w:pPr>
      <w:r w:rsidRPr="009D2F53">
        <w:rPr>
          <w:rFonts w:eastAsia="Times New Roman" w:cs="Helvetica"/>
          <w:color w:val="333333"/>
        </w:rPr>
        <w:t xml:space="preserve">Pravilnik o izmjenama i dopunama pravilnika o poslovima upravljanja i rukovanja energetskim </w:t>
      </w:r>
      <w:r>
        <w:rPr>
          <w:rFonts w:eastAsia="Times New Roman" w:cs="Helvetica"/>
          <w:color w:val="333333"/>
        </w:rPr>
        <w:t xml:space="preserve">   </w:t>
      </w:r>
      <w:r w:rsidRPr="009D2F53">
        <w:rPr>
          <w:rFonts w:eastAsia="Times New Roman" w:cs="Helvetica"/>
          <w:color w:val="333333"/>
        </w:rPr>
        <w:t>postrojenjima i uređajima (NN 20/2015. od 23.02.2015.) </w:t>
      </w:r>
    </w:p>
    <w:p w:rsidR="009D2F53" w:rsidRPr="009D2F53" w:rsidRDefault="009D2F53" w:rsidP="009D2F53">
      <w:pPr>
        <w:numPr>
          <w:ilvl w:val="0"/>
          <w:numId w:val="11"/>
        </w:numPr>
        <w:tabs>
          <w:tab w:val="clear" w:pos="720"/>
          <w:tab w:val="left" w:pos="0"/>
        </w:tabs>
        <w:spacing w:before="100" w:beforeAutospacing="1" w:after="100" w:afterAutospacing="1" w:line="240" w:lineRule="auto"/>
        <w:ind w:left="0" w:firstLine="0"/>
        <w:rPr>
          <w:rFonts w:eastAsia="Times New Roman" w:cs="Times New Roman"/>
        </w:rPr>
      </w:pPr>
      <w:r w:rsidRPr="009D2F53">
        <w:rPr>
          <w:rFonts w:eastAsia="Times New Roman" w:cs="Helvetica"/>
        </w:rPr>
        <w:t xml:space="preserve"> Zakon o zaštiti na radu (NN 71/14, 118/14, 154/14, 94/18, 96/18)</w:t>
      </w:r>
    </w:p>
    <w:p w:rsidR="009D2F53" w:rsidRPr="009D2F53" w:rsidRDefault="001A7209" w:rsidP="009D2F53">
      <w:r>
        <w:t xml:space="preserve">                                                                    Povjerenstvo</w:t>
      </w:r>
    </w:p>
    <w:p w:rsidR="009D2F53" w:rsidRPr="009D2F53" w:rsidRDefault="009D2F53" w:rsidP="009D2F53">
      <w:pPr>
        <w:spacing w:before="100" w:beforeAutospacing="1" w:after="100" w:afterAutospacing="1" w:line="240" w:lineRule="auto"/>
        <w:ind w:left="360"/>
        <w:rPr>
          <w:rFonts w:eastAsia="Times New Roman" w:cs="Times New Roman"/>
        </w:rPr>
      </w:pPr>
    </w:p>
    <w:p w:rsidR="003D09D4" w:rsidRPr="009953D5" w:rsidRDefault="003D09D4" w:rsidP="003D09D4">
      <w:pPr>
        <w:spacing w:before="100" w:beforeAutospacing="1" w:after="100" w:afterAutospacing="1" w:line="240" w:lineRule="auto"/>
        <w:rPr>
          <w:rFonts w:eastAsia="Times New Roman" w:cs="Times New Roman"/>
        </w:rPr>
      </w:pPr>
      <w:r w:rsidRPr="009953D5">
        <w:rPr>
          <w:rFonts w:eastAsia="Times New Roman" w:cs="Times New Roman"/>
        </w:rPr>
        <w:t> </w:t>
      </w:r>
    </w:p>
    <w:p w:rsidR="00C33B6C" w:rsidRPr="009953D5" w:rsidRDefault="00C33B6C" w:rsidP="0029749B">
      <w:pPr>
        <w:rPr>
          <w:rFonts w:cs="Calibri"/>
        </w:rPr>
      </w:pPr>
    </w:p>
    <w:p w:rsidR="00C33B6C" w:rsidRPr="009953D5" w:rsidRDefault="00C33B6C" w:rsidP="0029749B">
      <w:pPr>
        <w:rPr>
          <w:rFonts w:cs="Calibri"/>
        </w:rPr>
      </w:pPr>
    </w:p>
    <w:p w:rsidR="0029749B" w:rsidRPr="009953D5" w:rsidRDefault="006265C0" w:rsidP="0029749B">
      <w:pPr>
        <w:rPr>
          <w:rFonts w:cs="Calibri"/>
        </w:rPr>
      </w:pPr>
      <w:r w:rsidRPr="009953D5">
        <w:rPr>
          <w:rFonts w:cs="Calibri"/>
        </w:rPr>
        <w:t xml:space="preserve">                                                                                                                                                                   </w:t>
      </w:r>
    </w:p>
    <w:p w:rsidR="007A17F4" w:rsidRPr="00206AF4" w:rsidRDefault="007A17F4" w:rsidP="009E4374">
      <w:pPr>
        <w:tabs>
          <w:tab w:val="left" w:pos="5310"/>
        </w:tabs>
      </w:pPr>
      <w:r w:rsidRPr="009953D5">
        <w:t xml:space="preserve">                                                                                   </w:t>
      </w:r>
      <w:r>
        <w:t xml:space="preserve">                                       </w:t>
      </w:r>
    </w:p>
    <w:sectPr w:rsidR="007A17F4" w:rsidRPr="00206A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AE8"/>
    <w:multiLevelType w:val="hybridMultilevel"/>
    <w:tmpl w:val="BC882A84"/>
    <w:lvl w:ilvl="0" w:tplc="7A906D40">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 w15:restartNumberingAfterBreak="0">
    <w:nsid w:val="175E1ED5"/>
    <w:multiLevelType w:val="hybridMultilevel"/>
    <w:tmpl w:val="9256782A"/>
    <w:lvl w:ilvl="0" w:tplc="D688B176">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5C53794"/>
    <w:multiLevelType w:val="hybridMultilevel"/>
    <w:tmpl w:val="39B4096C"/>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912407A"/>
    <w:multiLevelType w:val="multilevel"/>
    <w:tmpl w:val="88FEF7F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2C30633"/>
    <w:multiLevelType w:val="hybridMultilevel"/>
    <w:tmpl w:val="F7AC44FA"/>
    <w:lvl w:ilvl="0" w:tplc="DAC41F0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A555E36"/>
    <w:multiLevelType w:val="hybridMultilevel"/>
    <w:tmpl w:val="DA78D50E"/>
    <w:lvl w:ilvl="0" w:tplc="2EE42C46">
      <w:start w:val="6"/>
      <w:numFmt w:val="bullet"/>
      <w:lvlText w:val="-"/>
      <w:lvlJc w:val="left"/>
      <w:pPr>
        <w:ind w:left="1155" w:hanging="360"/>
      </w:pPr>
      <w:rPr>
        <w:rFonts w:ascii="Calibri" w:eastAsiaTheme="minorEastAsia" w:hAnsi="Calibri" w:cstheme="minorBidi"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6" w15:restartNumberingAfterBreak="0">
    <w:nsid w:val="5DB9544D"/>
    <w:multiLevelType w:val="hybridMultilevel"/>
    <w:tmpl w:val="6BDEA538"/>
    <w:lvl w:ilvl="0" w:tplc="35205440">
      <w:numFmt w:val="bullet"/>
      <w:lvlText w:val="-"/>
      <w:lvlJc w:val="left"/>
      <w:pPr>
        <w:ind w:left="1305" w:hanging="360"/>
      </w:pPr>
      <w:rPr>
        <w:rFonts w:ascii="Calibri" w:eastAsiaTheme="minorEastAsia" w:hAnsi="Calibri" w:cstheme="minorBidi" w:hint="default"/>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7" w15:restartNumberingAfterBreak="0">
    <w:nsid w:val="71116C68"/>
    <w:multiLevelType w:val="multilevel"/>
    <w:tmpl w:val="2C16B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FD6695"/>
    <w:multiLevelType w:val="hybridMultilevel"/>
    <w:tmpl w:val="A82657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4"/>
  </w:num>
  <w:num w:numId="6">
    <w:abstractNumId w:val="8"/>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AF4"/>
    <w:rsid w:val="00084648"/>
    <w:rsid w:val="001A7209"/>
    <w:rsid w:val="001F4C26"/>
    <w:rsid w:val="00206AF4"/>
    <w:rsid w:val="00235F2A"/>
    <w:rsid w:val="002404FC"/>
    <w:rsid w:val="0029749B"/>
    <w:rsid w:val="002F7862"/>
    <w:rsid w:val="003A3EC9"/>
    <w:rsid w:val="003D09D4"/>
    <w:rsid w:val="003F180A"/>
    <w:rsid w:val="00412879"/>
    <w:rsid w:val="00430893"/>
    <w:rsid w:val="00496DF2"/>
    <w:rsid w:val="004E3CE6"/>
    <w:rsid w:val="0051028C"/>
    <w:rsid w:val="00522649"/>
    <w:rsid w:val="005A712D"/>
    <w:rsid w:val="005E6CA1"/>
    <w:rsid w:val="006265C0"/>
    <w:rsid w:val="00661768"/>
    <w:rsid w:val="007207E5"/>
    <w:rsid w:val="00761520"/>
    <w:rsid w:val="00783C6B"/>
    <w:rsid w:val="007847EA"/>
    <w:rsid w:val="00787A72"/>
    <w:rsid w:val="007A17F4"/>
    <w:rsid w:val="0086160A"/>
    <w:rsid w:val="008B73B6"/>
    <w:rsid w:val="00910FB3"/>
    <w:rsid w:val="009953D5"/>
    <w:rsid w:val="009B1B6D"/>
    <w:rsid w:val="009B4564"/>
    <w:rsid w:val="009D148E"/>
    <w:rsid w:val="009D2F53"/>
    <w:rsid w:val="009E4374"/>
    <w:rsid w:val="009E4AF9"/>
    <w:rsid w:val="00A32A9F"/>
    <w:rsid w:val="00A77D6F"/>
    <w:rsid w:val="00A833B7"/>
    <w:rsid w:val="00AC0678"/>
    <w:rsid w:val="00B505CA"/>
    <w:rsid w:val="00B56E3A"/>
    <w:rsid w:val="00C15C41"/>
    <w:rsid w:val="00C33B6C"/>
    <w:rsid w:val="00C40971"/>
    <w:rsid w:val="00C96477"/>
    <w:rsid w:val="00CD22C0"/>
    <w:rsid w:val="00CE7493"/>
    <w:rsid w:val="00D52E11"/>
    <w:rsid w:val="00D70950"/>
    <w:rsid w:val="00D7537F"/>
    <w:rsid w:val="00D77BB3"/>
    <w:rsid w:val="00D9290F"/>
    <w:rsid w:val="00E96977"/>
    <w:rsid w:val="00F10B3D"/>
    <w:rsid w:val="00F13519"/>
    <w:rsid w:val="00F161A7"/>
    <w:rsid w:val="00F93302"/>
    <w:rsid w:val="00FC33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46A1D3-AA20-4AC2-95A0-C2220733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374"/>
    <w:rPr>
      <w:rFonts w:eastAsiaTheme="minorEastAsia"/>
      <w:lang w:eastAsia="hr-HR"/>
    </w:rPr>
  </w:style>
  <w:style w:type="paragraph" w:styleId="Naslov2">
    <w:name w:val="heading 2"/>
    <w:basedOn w:val="Normal"/>
    <w:next w:val="Normal"/>
    <w:link w:val="Naslov2Char"/>
    <w:unhideWhenUsed/>
    <w:qFormat/>
    <w:rsid w:val="00206AF4"/>
    <w:pPr>
      <w:keepNext/>
      <w:spacing w:after="0" w:line="240" w:lineRule="auto"/>
      <w:outlineLvl w:val="1"/>
    </w:pPr>
    <w:rPr>
      <w:rFonts w:ascii="Arial" w:eastAsia="Times New Roman" w:hAnsi="Arial" w:cs="Arial"/>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206AF4"/>
    <w:rPr>
      <w:rFonts w:ascii="Arial" w:eastAsia="Times New Roman" w:hAnsi="Arial" w:cs="Arial"/>
      <w:b/>
      <w:bCs/>
      <w:sz w:val="24"/>
      <w:szCs w:val="24"/>
      <w:lang w:eastAsia="hr-HR"/>
    </w:rPr>
  </w:style>
  <w:style w:type="paragraph" w:styleId="Bezproreda">
    <w:name w:val="No Spacing"/>
    <w:uiPriority w:val="1"/>
    <w:qFormat/>
    <w:rsid w:val="00206AF4"/>
    <w:pPr>
      <w:spacing w:after="0" w:line="240" w:lineRule="auto"/>
    </w:pPr>
    <w:rPr>
      <w:rFonts w:eastAsiaTheme="minorEastAsia"/>
      <w:lang w:eastAsia="hr-HR"/>
    </w:rPr>
  </w:style>
  <w:style w:type="paragraph" w:styleId="Odlomakpopisa">
    <w:name w:val="List Paragraph"/>
    <w:basedOn w:val="Normal"/>
    <w:uiPriority w:val="34"/>
    <w:qFormat/>
    <w:rsid w:val="00206AF4"/>
    <w:pPr>
      <w:ind w:left="720"/>
      <w:contextualSpacing/>
    </w:pPr>
  </w:style>
  <w:style w:type="paragraph" w:styleId="Tekstbalonia">
    <w:name w:val="Balloon Text"/>
    <w:basedOn w:val="Normal"/>
    <w:link w:val="TekstbaloniaChar"/>
    <w:uiPriority w:val="99"/>
    <w:semiHidden/>
    <w:unhideWhenUsed/>
    <w:rsid w:val="00D52E1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52E11"/>
    <w:rPr>
      <w:rFonts w:ascii="Tahoma" w:eastAsiaTheme="minorEastAsia"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6458">
      <w:bodyDiv w:val="1"/>
      <w:marLeft w:val="0"/>
      <w:marRight w:val="0"/>
      <w:marTop w:val="0"/>
      <w:marBottom w:val="0"/>
      <w:divBdr>
        <w:top w:val="none" w:sz="0" w:space="0" w:color="auto"/>
        <w:left w:val="none" w:sz="0" w:space="0" w:color="auto"/>
        <w:bottom w:val="none" w:sz="0" w:space="0" w:color="auto"/>
        <w:right w:val="none" w:sz="0" w:space="0" w:color="auto"/>
      </w:divBdr>
    </w:div>
    <w:div w:id="388001165">
      <w:bodyDiv w:val="1"/>
      <w:marLeft w:val="0"/>
      <w:marRight w:val="0"/>
      <w:marTop w:val="0"/>
      <w:marBottom w:val="0"/>
      <w:divBdr>
        <w:top w:val="none" w:sz="0" w:space="0" w:color="auto"/>
        <w:left w:val="none" w:sz="0" w:space="0" w:color="auto"/>
        <w:bottom w:val="none" w:sz="0" w:space="0" w:color="auto"/>
        <w:right w:val="none" w:sz="0" w:space="0" w:color="auto"/>
      </w:divBdr>
    </w:div>
    <w:div w:id="564416297">
      <w:bodyDiv w:val="1"/>
      <w:marLeft w:val="0"/>
      <w:marRight w:val="0"/>
      <w:marTop w:val="0"/>
      <w:marBottom w:val="0"/>
      <w:divBdr>
        <w:top w:val="none" w:sz="0" w:space="0" w:color="auto"/>
        <w:left w:val="none" w:sz="0" w:space="0" w:color="auto"/>
        <w:bottom w:val="none" w:sz="0" w:space="0" w:color="auto"/>
        <w:right w:val="none" w:sz="0" w:space="0" w:color="auto"/>
      </w:divBdr>
    </w:div>
    <w:div w:id="783888499">
      <w:bodyDiv w:val="1"/>
      <w:marLeft w:val="0"/>
      <w:marRight w:val="0"/>
      <w:marTop w:val="0"/>
      <w:marBottom w:val="0"/>
      <w:divBdr>
        <w:top w:val="none" w:sz="0" w:space="0" w:color="auto"/>
        <w:left w:val="none" w:sz="0" w:space="0" w:color="auto"/>
        <w:bottom w:val="none" w:sz="0" w:space="0" w:color="auto"/>
        <w:right w:val="none" w:sz="0" w:space="0" w:color="auto"/>
      </w:divBdr>
      <w:divsChild>
        <w:div w:id="292903480">
          <w:marLeft w:val="0"/>
          <w:marRight w:val="0"/>
          <w:marTop w:val="100"/>
          <w:marBottom w:val="100"/>
          <w:divBdr>
            <w:top w:val="none" w:sz="0" w:space="0" w:color="auto"/>
            <w:left w:val="none" w:sz="0" w:space="0" w:color="auto"/>
            <w:bottom w:val="none" w:sz="0" w:space="0" w:color="auto"/>
            <w:right w:val="none" w:sz="0" w:space="0" w:color="auto"/>
          </w:divBdr>
          <w:divsChild>
            <w:div w:id="2014720728">
              <w:marLeft w:val="0"/>
              <w:marRight w:val="0"/>
              <w:marTop w:val="0"/>
              <w:marBottom w:val="0"/>
              <w:divBdr>
                <w:top w:val="none" w:sz="0" w:space="0" w:color="auto"/>
                <w:left w:val="none" w:sz="0" w:space="0" w:color="auto"/>
                <w:bottom w:val="none" w:sz="0" w:space="0" w:color="auto"/>
                <w:right w:val="none" w:sz="0" w:space="0" w:color="auto"/>
              </w:divBdr>
              <w:divsChild>
                <w:div w:id="685866016">
                  <w:marLeft w:val="0"/>
                  <w:marRight w:val="0"/>
                  <w:marTop w:val="0"/>
                  <w:marBottom w:val="0"/>
                  <w:divBdr>
                    <w:top w:val="none" w:sz="0" w:space="0" w:color="auto"/>
                    <w:left w:val="none" w:sz="0" w:space="0" w:color="auto"/>
                    <w:bottom w:val="none" w:sz="0" w:space="0" w:color="auto"/>
                    <w:right w:val="none" w:sz="0" w:space="0" w:color="auto"/>
                  </w:divBdr>
                  <w:divsChild>
                    <w:div w:id="1093622107">
                      <w:marLeft w:val="0"/>
                      <w:marRight w:val="0"/>
                      <w:marTop w:val="0"/>
                      <w:marBottom w:val="0"/>
                      <w:divBdr>
                        <w:top w:val="none" w:sz="0" w:space="0" w:color="auto"/>
                        <w:left w:val="none" w:sz="0" w:space="0" w:color="auto"/>
                        <w:bottom w:val="none" w:sz="0" w:space="0" w:color="auto"/>
                        <w:right w:val="none" w:sz="0" w:space="0" w:color="auto"/>
                      </w:divBdr>
                      <w:divsChild>
                        <w:div w:id="99880939">
                          <w:marLeft w:val="0"/>
                          <w:marRight w:val="0"/>
                          <w:marTop w:val="0"/>
                          <w:marBottom w:val="0"/>
                          <w:divBdr>
                            <w:top w:val="none" w:sz="0" w:space="0" w:color="auto"/>
                            <w:left w:val="single" w:sz="6" w:space="0" w:color="F9ECCC"/>
                            <w:bottom w:val="none" w:sz="0" w:space="0" w:color="auto"/>
                            <w:right w:val="single" w:sz="6" w:space="0" w:color="F9ECCC"/>
                          </w:divBdr>
                          <w:divsChild>
                            <w:div w:id="1400254414">
                              <w:marLeft w:val="150"/>
                              <w:marRight w:val="150"/>
                              <w:marTop w:val="150"/>
                              <w:marBottom w:val="150"/>
                              <w:divBdr>
                                <w:top w:val="none" w:sz="0" w:space="0" w:color="auto"/>
                                <w:left w:val="none" w:sz="0" w:space="0" w:color="auto"/>
                                <w:bottom w:val="none" w:sz="0" w:space="0" w:color="auto"/>
                                <w:right w:val="none" w:sz="0" w:space="0" w:color="auto"/>
                              </w:divBdr>
                              <w:divsChild>
                                <w:div w:id="1317344656">
                                  <w:marLeft w:val="0"/>
                                  <w:marRight w:val="0"/>
                                  <w:marTop w:val="0"/>
                                  <w:marBottom w:val="0"/>
                                  <w:divBdr>
                                    <w:top w:val="none" w:sz="0" w:space="0" w:color="auto"/>
                                    <w:left w:val="none" w:sz="0" w:space="0" w:color="auto"/>
                                    <w:bottom w:val="none" w:sz="0" w:space="0" w:color="auto"/>
                                    <w:right w:val="none" w:sz="0" w:space="0" w:color="auto"/>
                                  </w:divBdr>
                                  <w:divsChild>
                                    <w:div w:id="100705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084113">
      <w:bodyDiv w:val="1"/>
      <w:marLeft w:val="0"/>
      <w:marRight w:val="0"/>
      <w:marTop w:val="0"/>
      <w:marBottom w:val="0"/>
      <w:divBdr>
        <w:top w:val="none" w:sz="0" w:space="0" w:color="auto"/>
        <w:left w:val="none" w:sz="0" w:space="0" w:color="auto"/>
        <w:bottom w:val="none" w:sz="0" w:space="0" w:color="auto"/>
        <w:right w:val="none" w:sz="0" w:space="0" w:color="auto"/>
      </w:divBdr>
      <w:divsChild>
        <w:div w:id="1489057270">
          <w:marLeft w:val="0"/>
          <w:marRight w:val="0"/>
          <w:marTop w:val="100"/>
          <w:marBottom w:val="100"/>
          <w:divBdr>
            <w:top w:val="none" w:sz="0" w:space="0" w:color="auto"/>
            <w:left w:val="none" w:sz="0" w:space="0" w:color="auto"/>
            <w:bottom w:val="none" w:sz="0" w:space="0" w:color="auto"/>
            <w:right w:val="none" w:sz="0" w:space="0" w:color="auto"/>
          </w:divBdr>
          <w:divsChild>
            <w:div w:id="1613593734">
              <w:marLeft w:val="0"/>
              <w:marRight w:val="0"/>
              <w:marTop w:val="0"/>
              <w:marBottom w:val="0"/>
              <w:divBdr>
                <w:top w:val="none" w:sz="0" w:space="0" w:color="auto"/>
                <w:left w:val="none" w:sz="0" w:space="0" w:color="auto"/>
                <w:bottom w:val="none" w:sz="0" w:space="0" w:color="auto"/>
                <w:right w:val="none" w:sz="0" w:space="0" w:color="auto"/>
              </w:divBdr>
              <w:divsChild>
                <w:div w:id="891382307">
                  <w:marLeft w:val="0"/>
                  <w:marRight w:val="0"/>
                  <w:marTop w:val="0"/>
                  <w:marBottom w:val="0"/>
                  <w:divBdr>
                    <w:top w:val="none" w:sz="0" w:space="0" w:color="auto"/>
                    <w:left w:val="none" w:sz="0" w:space="0" w:color="auto"/>
                    <w:bottom w:val="none" w:sz="0" w:space="0" w:color="auto"/>
                    <w:right w:val="none" w:sz="0" w:space="0" w:color="auto"/>
                  </w:divBdr>
                  <w:divsChild>
                    <w:div w:id="1841430676">
                      <w:marLeft w:val="0"/>
                      <w:marRight w:val="0"/>
                      <w:marTop w:val="0"/>
                      <w:marBottom w:val="0"/>
                      <w:divBdr>
                        <w:top w:val="none" w:sz="0" w:space="0" w:color="auto"/>
                        <w:left w:val="none" w:sz="0" w:space="0" w:color="auto"/>
                        <w:bottom w:val="none" w:sz="0" w:space="0" w:color="auto"/>
                        <w:right w:val="none" w:sz="0" w:space="0" w:color="auto"/>
                      </w:divBdr>
                      <w:divsChild>
                        <w:div w:id="2030599910">
                          <w:marLeft w:val="0"/>
                          <w:marRight w:val="0"/>
                          <w:marTop w:val="0"/>
                          <w:marBottom w:val="0"/>
                          <w:divBdr>
                            <w:top w:val="none" w:sz="0" w:space="0" w:color="auto"/>
                            <w:left w:val="single" w:sz="6" w:space="0" w:color="F9ECCC"/>
                            <w:bottom w:val="none" w:sz="0" w:space="0" w:color="auto"/>
                            <w:right w:val="single" w:sz="6" w:space="0" w:color="F9ECCC"/>
                          </w:divBdr>
                          <w:divsChild>
                            <w:div w:id="1276910911">
                              <w:marLeft w:val="150"/>
                              <w:marRight w:val="150"/>
                              <w:marTop w:val="150"/>
                              <w:marBottom w:val="150"/>
                              <w:divBdr>
                                <w:top w:val="none" w:sz="0" w:space="0" w:color="auto"/>
                                <w:left w:val="none" w:sz="0" w:space="0" w:color="auto"/>
                                <w:bottom w:val="none" w:sz="0" w:space="0" w:color="auto"/>
                                <w:right w:val="none" w:sz="0" w:space="0" w:color="auto"/>
                              </w:divBdr>
                              <w:divsChild>
                                <w:div w:id="1337881410">
                                  <w:marLeft w:val="0"/>
                                  <w:marRight w:val="0"/>
                                  <w:marTop w:val="0"/>
                                  <w:marBottom w:val="0"/>
                                  <w:divBdr>
                                    <w:top w:val="none" w:sz="0" w:space="0" w:color="auto"/>
                                    <w:left w:val="none" w:sz="0" w:space="0" w:color="auto"/>
                                    <w:bottom w:val="none" w:sz="0" w:space="0" w:color="auto"/>
                                    <w:right w:val="none" w:sz="0" w:space="0" w:color="auto"/>
                                  </w:divBdr>
                                  <w:divsChild>
                                    <w:div w:id="92931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2640</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dc:creator>
  <cp:lastModifiedBy>Windows korisnik</cp:lastModifiedBy>
  <cp:revision>2</cp:revision>
  <cp:lastPrinted>2020-12-11T09:59:00Z</cp:lastPrinted>
  <dcterms:created xsi:type="dcterms:W3CDTF">2024-08-26T07:04:00Z</dcterms:created>
  <dcterms:modified xsi:type="dcterms:W3CDTF">2024-08-26T07:04:00Z</dcterms:modified>
</cp:coreProperties>
</file>