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33" w:rsidRDefault="003C6B33" w:rsidP="003C6B33">
      <w:pPr>
        <w:jc w:val="both"/>
      </w:pPr>
      <w:r>
        <w:rPr>
          <w:noProof/>
        </w:rPr>
        <w:t xml:space="preserve">                </w:t>
      </w:r>
      <w:r>
        <w:rPr>
          <w:noProof/>
          <w:lang w:eastAsia="hr-HR"/>
        </w:rPr>
        <w:drawing>
          <wp:inline distT="0" distB="0" distL="0" distR="0">
            <wp:extent cx="476885" cy="564515"/>
            <wp:effectExtent l="0" t="0" r="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1821978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REPUBLIKA HRVATSKA</w:t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Put Šimunova 4., Zadar</w:t>
      </w:r>
    </w:p>
    <w:p w:rsidR="003C6B33" w:rsidRPr="003C6B33" w:rsidRDefault="003C6B33" w:rsidP="003C6B33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6B33" w:rsidRPr="00CB4DBC" w:rsidRDefault="003C6B33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sz w:val="24"/>
          <w:szCs w:val="24"/>
        </w:rPr>
        <w:t>KLASA: 112-</w:t>
      </w:r>
      <w:r w:rsidR="00CB4DBC" w:rsidRPr="00CB4DBC">
        <w:rPr>
          <w:rFonts w:ascii="Times New Roman" w:hAnsi="Times New Roman" w:cs="Times New Roman"/>
          <w:sz w:val="24"/>
          <w:szCs w:val="24"/>
        </w:rPr>
        <w:t>02</w:t>
      </w:r>
      <w:r w:rsidRPr="00CB4DBC">
        <w:rPr>
          <w:rFonts w:ascii="Times New Roman" w:hAnsi="Times New Roman" w:cs="Times New Roman"/>
          <w:sz w:val="24"/>
          <w:szCs w:val="24"/>
        </w:rPr>
        <w:t>/25-0</w:t>
      </w:r>
      <w:r w:rsidR="00CB4DBC" w:rsidRPr="00CB4DBC">
        <w:rPr>
          <w:rFonts w:ascii="Times New Roman" w:hAnsi="Times New Roman" w:cs="Times New Roman"/>
          <w:sz w:val="24"/>
          <w:szCs w:val="24"/>
        </w:rPr>
        <w:t>4</w:t>
      </w:r>
      <w:r w:rsidRPr="00CB4DBC">
        <w:rPr>
          <w:rFonts w:ascii="Times New Roman" w:hAnsi="Times New Roman" w:cs="Times New Roman"/>
          <w:sz w:val="24"/>
          <w:szCs w:val="24"/>
        </w:rPr>
        <w:t>/</w:t>
      </w:r>
      <w:r w:rsidR="00CB4DBC" w:rsidRPr="00CB4DBC">
        <w:rPr>
          <w:rFonts w:ascii="Times New Roman" w:hAnsi="Times New Roman" w:cs="Times New Roman"/>
          <w:sz w:val="24"/>
          <w:szCs w:val="24"/>
        </w:rPr>
        <w:t>4</w:t>
      </w:r>
    </w:p>
    <w:p w:rsidR="003C6B33" w:rsidRPr="003C6B33" w:rsidRDefault="009072BC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2198-1-6-25-02</w:t>
      </w:r>
    </w:p>
    <w:p w:rsidR="003C6B33" w:rsidRPr="003C6B33" w:rsidRDefault="003C6B33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1</w:t>
      </w:r>
      <w:r w:rsidR="009072BC">
        <w:rPr>
          <w:rFonts w:ascii="Times New Roman" w:hAnsi="Times New Roman" w:cs="Times New Roman"/>
          <w:sz w:val="24"/>
          <w:szCs w:val="24"/>
        </w:rPr>
        <w:t>9</w:t>
      </w:r>
      <w:r w:rsidRPr="003C6B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kolovoza</w:t>
      </w:r>
      <w:r w:rsidRPr="003C6B33">
        <w:rPr>
          <w:rFonts w:ascii="Times New Roman" w:hAnsi="Times New Roman" w:cs="Times New Roman"/>
          <w:sz w:val="24"/>
          <w:szCs w:val="24"/>
        </w:rPr>
        <w:t xml:space="preserve"> 2025. godine</w:t>
      </w:r>
    </w:p>
    <w:p w:rsidR="003C6B33" w:rsidRDefault="003C6B33" w:rsidP="003C6B33">
      <w:pPr>
        <w:rPr>
          <w:rFonts w:ascii="Times New Roman" w:hAnsi="Times New Roman" w:cs="Times New Roman"/>
          <w:sz w:val="28"/>
          <w:szCs w:val="24"/>
        </w:rPr>
      </w:pPr>
    </w:p>
    <w:p w:rsidR="00A96C40" w:rsidRPr="00CB4DBC" w:rsidRDefault="00E1410B" w:rsidP="00E46A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</w:pPr>
      <w:r w:rsidRPr="00CB4DB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>POZIV NA</w:t>
      </w:r>
      <w:r w:rsidR="0041361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 xml:space="preserve"> USMENO</w:t>
      </w:r>
      <w:r w:rsidRPr="00CB4DB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 xml:space="preserve"> TESTIRANJE KANDIDATA ZA RADNO MJESTO </w:t>
      </w:r>
      <w:r w:rsidR="00AE182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>TAJNIK/</w:t>
      </w:r>
      <w:r w:rsidR="002C32AD" w:rsidRPr="00CB4DB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>CA ŠKOLSKE USTANOVE</w:t>
      </w:r>
    </w:p>
    <w:p w:rsidR="00E1410B" w:rsidRPr="00A96C40" w:rsidRDefault="002C32AD" w:rsidP="00E46A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 w:rsidR="003C6B33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="00A96C40" w:rsidRPr="00A96C40">
        <w:rPr>
          <w:rFonts w:ascii="Times New Roman" w:hAnsi="Times New Roman" w:cs="Times New Roman"/>
          <w:b/>
          <w:i/>
          <w:sz w:val="24"/>
          <w:szCs w:val="24"/>
        </w:rPr>
        <w:t>određeno</w:t>
      </w:r>
      <w:r w:rsidR="003C6B3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96C40" w:rsidRPr="00A96C40">
        <w:rPr>
          <w:rFonts w:ascii="Times New Roman" w:hAnsi="Times New Roman" w:cs="Times New Roman"/>
          <w:b/>
          <w:i/>
          <w:sz w:val="24"/>
          <w:szCs w:val="24"/>
        </w:rPr>
        <w:t xml:space="preserve"> puno radno vrijeme od 40 sati tjedno</w:t>
      </w:r>
      <w:r w:rsidR="003C6B33">
        <w:rPr>
          <w:rFonts w:ascii="Times New Roman" w:hAnsi="Times New Roman" w:cs="Times New Roman"/>
          <w:b/>
          <w:i/>
          <w:sz w:val="24"/>
          <w:szCs w:val="24"/>
        </w:rPr>
        <w:t xml:space="preserve"> – jedan (1) izvršitelj – mjesto rada u sjedištu poslodavca – uz uvjet probnog rada u trajanju od 3 mjeseca</w:t>
      </w:r>
      <w:r w:rsidR="00A96C40" w:rsidRPr="00A96C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0939" w:rsidRPr="003C6B33" w:rsidRDefault="005E0939" w:rsidP="00E46A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413616" w:rsidRDefault="00E46A28" w:rsidP="00B72E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</w:t>
      </w:r>
      <w:r w:rsidR="003C6B33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C6B33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 5.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Šime </w:t>
      </w:r>
      <w:proofErr w:type="spellStart"/>
      <w:r w:rsidR="003C6B33" w:rsidRPr="003C6B33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="003C6B33" w:rsidRPr="003C6B33">
        <w:rPr>
          <w:rFonts w:ascii="Times New Roman" w:hAnsi="Times New Roman" w:cs="Times New Roman"/>
          <w:sz w:val="24"/>
          <w:szCs w:val="24"/>
        </w:rPr>
        <w:t xml:space="preserve"> Zadar (KLASA: 003-06/19-01/37, URBROJ: 2198/01-25-19-3 od 10. svibnja 2019. godine) i Izmjenama i dopunama Pravilnika o načinu i postupku zapošljavanja u osnovnoj školi Šime </w:t>
      </w:r>
      <w:proofErr w:type="spellStart"/>
      <w:r w:rsidR="003C6B33" w:rsidRPr="003C6B33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="003C6B33" w:rsidRPr="003C6B33">
        <w:rPr>
          <w:rFonts w:ascii="Times New Roman" w:hAnsi="Times New Roman" w:cs="Times New Roman"/>
          <w:sz w:val="24"/>
          <w:szCs w:val="24"/>
        </w:rPr>
        <w:t xml:space="preserve"> Zadar (KLASA: 003-05/20-01/01, URBROJ: 2198/01-25-20-1 od 28. srpnja 2020. godine) (u daljnjem tekstu: Pravilnik)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E0939" w:rsidRPr="003C6B33">
        <w:rPr>
          <w:rFonts w:ascii="Times New Roman" w:hAnsi="Times New Roman" w:cs="Times New Roman"/>
          <w:sz w:val="24"/>
          <w:szCs w:val="24"/>
        </w:rPr>
        <w:t>Povjerenstvo za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 postupak vrednovanja kandidata pri zapošljavanju</w:t>
      </w:r>
      <w:r w:rsidR="00A96C40" w:rsidRPr="003C6B33">
        <w:rPr>
          <w:rFonts w:ascii="Times New Roman" w:hAnsi="Times New Roman" w:cs="Times New Roman"/>
          <w:sz w:val="24"/>
          <w:szCs w:val="24"/>
        </w:rPr>
        <w:t xml:space="preserve"> imenovano Odlukom (</w:t>
      </w:r>
      <w:r w:rsidR="005E0939" w:rsidRPr="003C6B33">
        <w:rPr>
          <w:rFonts w:ascii="Times New Roman" w:hAnsi="Times New Roman" w:cs="Times New Roman"/>
          <w:sz w:val="24"/>
          <w:szCs w:val="24"/>
        </w:rPr>
        <w:t>KLASA:112-0</w:t>
      </w:r>
      <w:r w:rsidR="00E1410B" w:rsidRPr="003C6B33">
        <w:rPr>
          <w:rFonts w:ascii="Times New Roman" w:hAnsi="Times New Roman" w:cs="Times New Roman"/>
          <w:sz w:val="24"/>
          <w:szCs w:val="24"/>
        </w:rPr>
        <w:t>2</w:t>
      </w:r>
      <w:r w:rsidR="005E0939" w:rsidRPr="003C6B33">
        <w:rPr>
          <w:rFonts w:ascii="Times New Roman" w:hAnsi="Times New Roman" w:cs="Times New Roman"/>
          <w:sz w:val="24"/>
          <w:szCs w:val="24"/>
        </w:rPr>
        <w:t>/2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Pr="003C6B33">
        <w:rPr>
          <w:rFonts w:ascii="Times New Roman" w:hAnsi="Times New Roman" w:cs="Times New Roman"/>
          <w:sz w:val="24"/>
          <w:szCs w:val="24"/>
        </w:rPr>
        <w:t>-01/</w:t>
      </w:r>
      <w:r w:rsidR="003C6B33" w:rsidRPr="003C6B33">
        <w:rPr>
          <w:rFonts w:ascii="Times New Roman" w:hAnsi="Times New Roman" w:cs="Times New Roman"/>
          <w:sz w:val="24"/>
          <w:szCs w:val="24"/>
        </w:rPr>
        <w:t>4</w:t>
      </w:r>
      <w:r w:rsidR="005E0939" w:rsidRPr="003C6B33">
        <w:rPr>
          <w:rFonts w:ascii="Times New Roman" w:hAnsi="Times New Roman" w:cs="Times New Roman"/>
          <w:sz w:val="24"/>
          <w:szCs w:val="24"/>
        </w:rPr>
        <w:t>, URBROJ: 2198-1-</w:t>
      </w:r>
      <w:r w:rsidRPr="003C6B33">
        <w:rPr>
          <w:rFonts w:ascii="Times New Roman" w:hAnsi="Times New Roman" w:cs="Times New Roman"/>
          <w:sz w:val="24"/>
          <w:szCs w:val="24"/>
        </w:rPr>
        <w:t>6</w:t>
      </w:r>
      <w:r w:rsidR="005E0939" w:rsidRPr="003C6B33">
        <w:rPr>
          <w:rFonts w:ascii="Times New Roman" w:hAnsi="Times New Roman" w:cs="Times New Roman"/>
          <w:sz w:val="24"/>
          <w:szCs w:val="24"/>
        </w:rPr>
        <w:t>-2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="005E0939" w:rsidRPr="003C6B33">
        <w:rPr>
          <w:rFonts w:ascii="Times New Roman" w:hAnsi="Times New Roman" w:cs="Times New Roman"/>
          <w:sz w:val="24"/>
          <w:szCs w:val="24"/>
        </w:rPr>
        <w:t>-</w:t>
      </w:r>
      <w:r w:rsidR="003C6B33" w:rsidRPr="003C6B33">
        <w:rPr>
          <w:rFonts w:ascii="Times New Roman" w:hAnsi="Times New Roman" w:cs="Times New Roman"/>
          <w:sz w:val="24"/>
          <w:szCs w:val="24"/>
        </w:rPr>
        <w:t>01</w:t>
      </w:r>
      <w:r w:rsidR="005E0939" w:rsidRPr="003C6B33">
        <w:rPr>
          <w:rFonts w:ascii="Times New Roman" w:hAnsi="Times New Roman" w:cs="Times New Roman"/>
          <w:sz w:val="24"/>
          <w:szCs w:val="24"/>
        </w:rPr>
        <w:t xml:space="preserve">, od </w:t>
      </w:r>
      <w:r w:rsidR="00E1410B" w:rsidRPr="003C6B33">
        <w:rPr>
          <w:rFonts w:ascii="Times New Roman" w:hAnsi="Times New Roman" w:cs="Times New Roman"/>
          <w:sz w:val="24"/>
          <w:szCs w:val="24"/>
        </w:rPr>
        <w:t>0</w:t>
      </w:r>
      <w:r w:rsidR="00AE1821">
        <w:rPr>
          <w:rFonts w:ascii="Times New Roman" w:hAnsi="Times New Roman" w:cs="Times New Roman"/>
          <w:sz w:val="24"/>
          <w:szCs w:val="24"/>
        </w:rPr>
        <w:t>6</w:t>
      </w:r>
      <w:r w:rsidRPr="003C6B33">
        <w:rPr>
          <w:rFonts w:ascii="Times New Roman" w:hAnsi="Times New Roman" w:cs="Times New Roman"/>
          <w:sz w:val="24"/>
          <w:szCs w:val="24"/>
        </w:rPr>
        <w:t xml:space="preserve">. </w:t>
      </w:r>
      <w:r w:rsidR="003C6B33" w:rsidRPr="003C6B33">
        <w:rPr>
          <w:rFonts w:ascii="Times New Roman" w:hAnsi="Times New Roman" w:cs="Times New Roman"/>
          <w:sz w:val="24"/>
          <w:szCs w:val="24"/>
        </w:rPr>
        <w:t>kolovoza</w:t>
      </w:r>
      <w:r w:rsidR="005E0939" w:rsidRPr="003C6B33">
        <w:rPr>
          <w:rFonts w:ascii="Times New Roman" w:hAnsi="Times New Roman" w:cs="Times New Roman"/>
          <w:sz w:val="24"/>
          <w:szCs w:val="24"/>
        </w:rPr>
        <w:t xml:space="preserve"> 202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="005E0939" w:rsidRPr="003C6B33">
        <w:rPr>
          <w:rFonts w:ascii="Times New Roman" w:hAnsi="Times New Roman" w:cs="Times New Roman"/>
          <w:sz w:val="24"/>
          <w:szCs w:val="24"/>
        </w:rPr>
        <w:t>. godine</w:t>
      </w:r>
      <w:r w:rsidR="00A96C40" w:rsidRPr="003C6B33">
        <w:rPr>
          <w:rFonts w:ascii="Times New Roman" w:hAnsi="Times New Roman" w:cs="Times New Roman"/>
          <w:sz w:val="24"/>
          <w:szCs w:val="24"/>
        </w:rPr>
        <w:t>)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2E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upućuje poziv na </w:t>
      </w:r>
      <w:r w:rsidR="004136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usmeno</w:t>
      </w:r>
      <w:r w:rsidR="00B72E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testiranje kandidatima koji </w:t>
      </w:r>
      <w:r w:rsidR="004136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 ostvarili</w:t>
      </w:r>
      <w:r w:rsidR="0029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minimalno</w:t>
      </w:r>
      <w:r w:rsidR="004136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50% bodova na pisanom testiranju</w:t>
      </w:r>
      <w:r w:rsidR="00B72E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13616" w:rsidRDefault="00413616" w:rsidP="00B72E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Broj bodova koji su ostvarili kandidati koji su pristupili pisanom testiranju su:</w:t>
      </w:r>
    </w:p>
    <w:tbl>
      <w:tblPr>
        <w:tblStyle w:val="Reetkatablice"/>
        <w:tblW w:w="0" w:type="auto"/>
        <w:tblInd w:w="1126" w:type="dxa"/>
        <w:tblLook w:val="04A0" w:firstRow="1" w:lastRow="0" w:firstColumn="1" w:lastColumn="0" w:noHBand="0" w:noVBand="1"/>
      </w:tblPr>
      <w:tblGrid>
        <w:gridCol w:w="790"/>
        <w:gridCol w:w="2962"/>
        <w:gridCol w:w="3110"/>
      </w:tblGrid>
      <w:tr w:rsidR="00413616" w:rsidRPr="00413616" w:rsidTr="00413616">
        <w:trPr>
          <w:trHeight w:val="418"/>
        </w:trPr>
        <w:tc>
          <w:tcPr>
            <w:tcW w:w="727" w:type="dxa"/>
          </w:tcPr>
          <w:p w:rsidR="00413616" w:rsidRPr="00413616" w:rsidRDefault="00413616" w:rsidP="00DA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962" w:type="dxa"/>
            <w:vAlign w:val="center"/>
          </w:tcPr>
          <w:p w:rsidR="00413616" w:rsidRPr="00413616" w:rsidRDefault="00413616" w:rsidP="0041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 xml:space="preserve"> kandidata</w:t>
            </w:r>
          </w:p>
        </w:tc>
        <w:tc>
          <w:tcPr>
            <w:tcW w:w="3110" w:type="dxa"/>
            <w:vAlign w:val="center"/>
          </w:tcPr>
          <w:p w:rsidR="00413616" w:rsidRPr="00413616" w:rsidRDefault="00413616" w:rsidP="00DA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</w:tr>
      <w:tr w:rsidR="00413616" w:rsidRPr="00413616" w:rsidTr="00413616">
        <w:tc>
          <w:tcPr>
            <w:tcW w:w="727" w:type="dxa"/>
          </w:tcPr>
          <w:p w:rsidR="00413616" w:rsidRPr="00413616" w:rsidRDefault="00413616" w:rsidP="00DA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2" w:type="dxa"/>
          </w:tcPr>
          <w:p w:rsidR="00413616" w:rsidRPr="00413616" w:rsidRDefault="0029327A" w:rsidP="0041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Zita</w:t>
            </w:r>
            <w:proofErr w:type="spellEnd"/>
          </w:p>
        </w:tc>
        <w:tc>
          <w:tcPr>
            <w:tcW w:w="3110" w:type="dxa"/>
          </w:tcPr>
          <w:p w:rsidR="00413616" w:rsidRPr="00413616" w:rsidRDefault="00413616" w:rsidP="00DA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413616" w:rsidRPr="00413616" w:rsidTr="00413616">
        <w:tc>
          <w:tcPr>
            <w:tcW w:w="727" w:type="dxa"/>
          </w:tcPr>
          <w:p w:rsidR="00413616" w:rsidRPr="00413616" w:rsidRDefault="00413616" w:rsidP="00DA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2" w:type="dxa"/>
          </w:tcPr>
          <w:p w:rsidR="00413616" w:rsidRPr="00413616" w:rsidRDefault="0029327A" w:rsidP="0041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JERE13</w:t>
            </w:r>
          </w:p>
        </w:tc>
        <w:tc>
          <w:tcPr>
            <w:tcW w:w="3110" w:type="dxa"/>
          </w:tcPr>
          <w:p w:rsidR="00413616" w:rsidRPr="00413616" w:rsidRDefault="00413616" w:rsidP="00DA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413616" w:rsidRPr="00413616" w:rsidTr="00413616">
        <w:tc>
          <w:tcPr>
            <w:tcW w:w="727" w:type="dxa"/>
          </w:tcPr>
          <w:p w:rsidR="00413616" w:rsidRPr="00413616" w:rsidRDefault="00413616" w:rsidP="00DA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2" w:type="dxa"/>
          </w:tcPr>
          <w:p w:rsidR="00413616" w:rsidRPr="00413616" w:rsidRDefault="0029327A" w:rsidP="0029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123ZD456</w:t>
            </w:r>
          </w:p>
        </w:tc>
        <w:tc>
          <w:tcPr>
            <w:tcW w:w="3110" w:type="dxa"/>
          </w:tcPr>
          <w:p w:rsidR="00413616" w:rsidRPr="00413616" w:rsidRDefault="00413616" w:rsidP="00DA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</w:tbl>
    <w:p w:rsidR="00B72ED7" w:rsidRPr="00413616" w:rsidRDefault="00B72ED7" w:rsidP="00B72E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136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72ED7" w:rsidRDefault="00413616" w:rsidP="00B72E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136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navedenom na </w:t>
      </w:r>
      <w:r w:rsidRPr="00413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usmeno testiranje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 srijedu</w:t>
      </w:r>
      <w:r w:rsidRPr="00413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20. kolovoza 2025. godine</w:t>
      </w:r>
      <w:r w:rsidRPr="004136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poziva se sljedeći kandidat:</w:t>
      </w:r>
    </w:p>
    <w:p w:rsidR="00413616" w:rsidRPr="00413616" w:rsidRDefault="00413616" w:rsidP="00B72E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126" w:type="dxa"/>
        <w:tblLook w:val="04A0" w:firstRow="1" w:lastRow="0" w:firstColumn="1" w:lastColumn="0" w:noHBand="0" w:noVBand="1"/>
      </w:tblPr>
      <w:tblGrid>
        <w:gridCol w:w="790"/>
        <w:gridCol w:w="3096"/>
        <w:gridCol w:w="2976"/>
      </w:tblGrid>
      <w:tr w:rsidR="00413616" w:rsidRPr="00413616" w:rsidTr="00413616">
        <w:trPr>
          <w:trHeight w:val="418"/>
        </w:trPr>
        <w:tc>
          <w:tcPr>
            <w:tcW w:w="727" w:type="dxa"/>
          </w:tcPr>
          <w:p w:rsidR="00413616" w:rsidRPr="00413616" w:rsidRDefault="00413616" w:rsidP="00DA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096" w:type="dxa"/>
            <w:vAlign w:val="center"/>
          </w:tcPr>
          <w:p w:rsidR="00413616" w:rsidRPr="00413616" w:rsidRDefault="00413616" w:rsidP="00DA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kandidata</w:t>
            </w:r>
          </w:p>
        </w:tc>
        <w:tc>
          <w:tcPr>
            <w:tcW w:w="2976" w:type="dxa"/>
            <w:vAlign w:val="center"/>
          </w:tcPr>
          <w:p w:rsidR="00413616" w:rsidRPr="00413616" w:rsidRDefault="00413616" w:rsidP="00DA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Vrijeme testiranja</w:t>
            </w:r>
          </w:p>
        </w:tc>
      </w:tr>
      <w:tr w:rsidR="00413616" w:rsidRPr="00413616" w:rsidTr="00413616">
        <w:tc>
          <w:tcPr>
            <w:tcW w:w="727" w:type="dxa"/>
          </w:tcPr>
          <w:p w:rsidR="00413616" w:rsidRPr="00413616" w:rsidRDefault="00413616" w:rsidP="00DA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6" w:type="dxa"/>
          </w:tcPr>
          <w:p w:rsidR="00413616" w:rsidRPr="00413616" w:rsidRDefault="0029327A" w:rsidP="0041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JERE13</w:t>
            </w:r>
          </w:p>
        </w:tc>
        <w:tc>
          <w:tcPr>
            <w:tcW w:w="2976" w:type="dxa"/>
          </w:tcPr>
          <w:p w:rsidR="00413616" w:rsidRPr="00413616" w:rsidRDefault="00413616" w:rsidP="00DA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361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</w:tbl>
    <w:p w:rsidR="00413616" w:rsidRPr="00413616" w:rsidRDefault="00413616" w:rsidP="00B72E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13616" w:rsidRPr="00A40712" w:rsidRDefault="00413616" w:rsidP="00413616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6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Usmeno testiranje će se obaviti u prostoru škole. Prilikom </w:t>
      </w:r>
      <w:r w:rsidR="0029327A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pristupanja razgovoru kandidat je dužan</w:t>
      </w:r>
      <w:r w:rsidRPr="004136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sobom imati odgovarajuću identifikacijsku ispravu (osobnu iskaznicu, putovnicu ili vozač</w:t>
      </w:r>
      <w:r w:rsidR="0029327A">
        <w:rPr>
          <w:rFonts w:ascii="Times New Roman" w:eastAsia="Times New Roman" w:hAnsi="Times New Roman" w:cs="Times New Roman"/>
          <w:sz w:val="24"/>
          <w:szCs w:val="24"/>
          <w:lang w:eastAsia="hr-HR"/>
        </w:rPr>
        <w:t>ku dozvolu). Ako kandidat</w:t>
      </w:r>
      <w:r w:rsidRPr="004136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razgovoru sma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 se 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odusta</w:t>
      </w:r>
      <w:r w:rsidR="0029327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bookmarkStart w:id="0" w:name="_GoBack"/>
      <w:bookmarkEnd w:id="0"/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natječaja.</w:t>
      </w:r>
    </w:p>
    <w:p w:rsidR="00B72ED7" w:rsidRDefault="00B72ED7" w:rsidP="004136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PODRUČJA IZ KOJIH ĆE SE OBAVITI VREDNOVANJE ODNOSNO TESTIRANJE KANDIDATA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DBC">
        <w:rPr>
          <w:rFonts w:ascii="Times New Roman" w:hAnsi="Times New Roman" w:cs="Times New Roman"/>
          <w:color w:val="000000"/>
          <w:sz w:val="24"/>
          <w:szCs w:val="24"/>
        </w:rPr>
        <w:t>Zakon o radu („NN“ broj: 93/14, 127/17, 98/19, 151/22, 46/23 i 64/23);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DBC">
        <w:rPr>
          <w:rFonts w:ascii="Times New Roman" w:hAnsi="Times New Roman" w:cs="Times New Roman"/>
          <w:color w:val="000000"/>
          <w:sz w:val="24"/>
          <w:szCs w:val="24"/>
        </w:rPr>
        <w:t>Temeljni kolektivni ugovor za zaposlenike u javnim službama („NN“ broj 29/2024);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DBC">
        <w:rPr>
          <w:rFonts w:ascii="Times New Roman" w:hAnsi="Times New Roman" w:cs="Times New Roman"/>
          <w:color w:val="000000"/>
          <w:sz w:val="24"/>
          <w:szCs w:val="24"/>
        </w:rPr>
        <w:t>Temeljni kolektivni ugovor za zaposlenike u osnovnoškolskim ustanovama („NN“ broj: 51/20218)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CB4DBC">
        <w:rPr>
          <w:rFonts w:ascii="Times New Roman" w:hAnsi="Times New Roman" w:cs="Times New Roman"/>
          <w:sz w:val="24"/>
          <w:szCs w:val="24"/>
        </w:rPr>
        <w:t>(„NN” broj 87/08., 86/09., 92/10.,105/10., 90/11., 5/12., 16/12., 86/12., 126/12., 94/13., 152/14., 7/17., 68/18., 98/19., 64/20., 151/22. i 156/23.);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sz w:val="24"/>
          <w:szCs w:val="24"/>
        </w:rPr>
        <w:t>Pravilnik o djelokrugu rada tajnika te administrativno-tehničkim i pomoćnim poslovima koji se obavljaju u osnovnoj školi („NN“ broj: 40/2014) i Pravilnik o dopunama Pravilnika o djelokrugu rada tajnika te administrativno-tehničkim i pomoćnim poslovima koji se obavljaju u osnovnoj školi („NN“ broj: 71/2025);</w:t>
      </w:r>
    </w:p>
    <w:p w:rsidR="00CB4DBC" w:rsidRPr="00CB4DBC" w:rsidRDefault="00CB4DBC" w:rsidP="00CB4DB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DBC">
        <w:rPr>
          <w:rFonts w:ascii="Times New Roman" w:hAnsi="Times New Roman" w:cs="Times New Roman"/>
          <w:color w:val="000000"/>
          <w:sz w:val="24"/>
          <w:szCs w:val="24"/>
        </w:rPr>
        <w:t xml:space="preserve">Statut Osnovne škole Šime </w:t>
      </w:r>
      <w:proofErr w:type="spellStart"/>
      <w:r w:rsidRPr="00CB4DBC">
        <w:rPr>
          <w:rFonts w:ascii="Times New Roman" w:hAnsi="Times New Roman" w:cs="Times New Roman"/>
          <w:color w:val="000000"/>
          <w:sz w:val="24"/>
          <w:szCs w:val="24"/>
        </w:rPr>
        <w:t>Budinića</w:t>
      </w:r>
      <w:proofErr w:type="spellEnd"/>
      <w:r w:rsidRPr="00CB4DBC">
        <w:rPr>
          <w:rFonts w:ascii="Times New Roman" w:hAnsi="Times New Roman" w:cs="Times New Roman"/>
          <w:color w:val="000000"/>
          <w:sz w:val="24"/>
          <w:szCs w:val="24"/>
        </w:rPr>
        <w:t xml:space="preserve"> Zadar (KLASA: 011-03/24-01/01, URBROJ: 2198-1-6-24-01 na snazi od 07. svibnja 2024. godine) </w:t>
      </w:r>
      <w:r w:rsidRPr="00CB4D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dostupan na web stranici Škole pod rubrikom "Dokumenti";</w:t>
      </w:r>
    </w:p>
    <w:p w:rsidR="00CB4DBC" w:rsidRDefault="00CB4DBC" w:rsidP="00B72E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7" w:rsidRPr="00CB4DBC" w:rsidRDefault="00B72ED7" w:rsidP="00B72E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CB4DBC">
        <w:rPr>
          <w:rFonts w:ascii="Times New Roman" w:hAnsi="Times New Roman" w:cs="Times New Roman"/>
          <w:sz w:val="24"/>
          <w:szCs w:val="24"/>
        </w:rPr>
        <w:t>postupak vrednovanja</w:t>
      </w:r>
      <w:r w:rsidRPr="00CB4DBC">
        <w:rPr>
          <w:rFonts w:ascii="Times New Roman" w:hAnsi="Times New Roman" w:cs="Times New Roman"/>
          <w:sz w:val="24"/>
          <w:szCs w:val="24"/>
        </w:rPr>
        <w:t xml:space="preserve"> kandidata </w:t>
      </w:r>
      <w:r w:rsidR="00CB4DBC">
        <w:rPr>
          <w:rFonts w:ascii="Times New Roman" w:hAnsi="Times New Roman" w:cs="Times New Roman"/>
          <w:sz w:val="24"/>
          <w:szCs w:val="24"/>
        </w:rPr>
        <w:t>pri</w:t>
      </w:r>
      <w:r w:rsidRPr="00CB4DBC">
        <w:rPr>
          <w:rFonts w:ascii="Times New Roman" w:hAnsi="Times New Roman" w:cs="Times New Roman"/>
          <w:sz w:val="24"/>
          <w:szCs w:val="24"/>
        </w:rPr>
        <w:t xml:space="preserve"> zapošljavanj</w:t>
      </w:r>
      <w:r w:rsidR="00CB4DBC">
        <w:rPr>
          <w:rFonts w:ascii="Times New Roman" w:hAnsi="Times New Roman" w:cs="Times New Roman"/>
          <w:sz w:val="24"/>
          <w:szCs w:val="24"/>
        </w:rPr>
        <w:t>u</w:t>
      </w:r>
    </w:p>
    <w:sectPr w:rsidR="00B72ED7" w:rsidRPr="00CB4DBC" w:rsidSect="00770FB7">
      <w:pgSz w:w="11906" w:h="16838"/>
      <w:pgMar w:top="1417" w:right="1417" w:bottom="1417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42C"/>
    <w:multiLevelType w:val="hybridMultilevel"/>
    <w:tmpl w:val="E54E7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456F"/>
    <w:multiLevelType w:val="hybridMultilevel"/>
    <w:tmpl w:val="DA741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7DB"/>
    <w:multiLevelType w:val="hybridMultilevel"/>
    <w:tmpl w:val="2BF8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A7A"/>
    <w:multiLevelType w:val="hybridMultilevel"/>
    <w:tmpl w:val="377C21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6A79"/>
    <w:multiLevelType w:val="hybridMultilevel"/>
    <w:tmpl w:val="C8F60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63CB8"/>
    <w:multiLevelType w:val="hybridMultilevel"/>
    <w:tmpl w:val="6942699E"/>
    <w:lvl w:ilvl="0" w:tplc="6EA04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1F4E"/>
    <w:multiLevelType w:val="hybridMultilevel"/>
    <w:tmpl w:val="DCD8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14F9"/>
    <w:multiLevelType w:val="hybridMultilevel"/>
    <w:tmpl w:val="7FA68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D39A8"/>
    <w:multiLevelType w:val="hybridMultilevel"/>
    <w:tmpl w:val="2A7E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54D8A"/>
    <w:multiLevelType w:val="hybridMultilevel"/>
    <w:tmpl w:val="AB06905E"/>
    <w:lvl w:ilvl="0" w:tplc="0BD2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52213"/>
    <w:multiLevelType w:val="multilevel"/>
    <w:tmpl w:val="943A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C0326"/>
    <w:multiLevelType w:val="hybridMultilevel"/>
    <w:tmpl w:val="F7F61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F2668"/>
    <w:multiLevelType w:val="hybridMultilevel"/>
    <w:tmpl w:val="2BF8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33805"/>
    <w:multiLevelType w:val="hybridMultilevel"/>
    <w:tmpl w:val="C14628EC"/>
    <w:lvl w:ilvl="0" w:tplc="52202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117CE"/>
    <w:multiLevelType w:val="hybridMultilevel"/>
    <w:tmpl w:val="C8003666"/>
    <w:lvl w:ilvl="0" w:tplc="55C04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83333"/>
    <w:multiLevelType w:val="hybridMultilevel"/>
    <w:tmpl w:val="9F38A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1"/>
  </w:num>
  <w:num w:numId="5">
    <w:abstractNumId w:val="2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79"/>
    <w:rsid w:val="000660ED"/>
    <w:rsid w:val="00090191"/>
    <w:rsid w:val="001E684A"/>
    <w:rsid w:val="0020403F"/>
    <w:rsid w:val="0029327A"/>
    <w:rsid w:val="002A5CCD"/>
    <w:rsid w:val="002C1F2C"/>
    <w:rsid w:val="002C32AD"/>
    <w:rsid w:val="00332616"/>
    <w:rsid w:val="0033593E"/>
    <w:rsid w:val="00347B26"/>
    <w:rsid w:val="00380480"/>
    <w:rsid w:val="003C6B33"/>
    <w:rsid w:val="00400812"/>
    <w:rsid w:val="00413616"/>
    <w:rsid w:val="004705C6"/>
    <w:rsid w:val="004E0388"/>
    <w:rsid w:val="00515522"/>
    <w:rsid w:val="00534379"/>
    <w:rsid w:val="00553BAB"/>
    <w:rsid w:val="005B3216"/>
    <w:rsid w:val="005C085E"/>
    <w:rsid w:val="005E0939"/>
    <w:rsid w:val="00637502"/>
    <w:rsid w:val="00770FB7"/>
    <w:rsid w:val="007753F1"/>
    <w:rsid w:val="00781F88"/>
    <w:rsid w:val="00785948"/>
    <w:rsid w:val="007D2F08"/>
    <w:rsid w:val="007F2182"/>
    <w:rsid w:val="007F22F3"/>
    <w:rsid w:val="00813D47"/>
    <w:rsid w:val="008312A0"/>
    <w:rsid w:val="00885E59"/>
    <w:rsid w:val="008D4809"/>
    <w:rsid w:val="009072BC"/>
    <w:rsid w:val="00976A01"/>
    <w:rsid w:val="009A2949"/>
    <w:rsid w:val="00A47812"/>
    <w:rsid w:val="00A77314"/>
    <w:rsid w:val="00A96C40"/>
    <w:rsid w:val="00AB08AD"/>
    <w:rsid w:val="00AC301E"/>
    <w:rsid w:val="00AE1821"/>
    <w:rsid w:val="00AE2C63"/>
    <w:rsid w:val="00B64435"/>
    <w:rsid w:val="00B72ED7"/>
    <w:rsid w:val="00BE23D1"/>
    <w:rsid w:val="00BF2462"/>
    <w:rsid w:val="00BF6161"/>
    <w:rsid w:val="00C5257E"/>
    <w:rsid w:val="00C83A2F"/>
    <w:rsid w:val="00C93413"/>
    <w:rsid w:val="00CA537A"/>
    <w:rsid w:val="00CB4DBC"/>
    <w:rsid w:val="00D0792B"/>
    <w:rsid w:val="00D22DDE"/>
    <w:rsid w:val="00E02E39"/>
    <w:rsid w:val="00E1410B"/>
    <w:rsid w:val="00E46A28"/>
    <w:rsid w:val="00EA069D"/>
    <w:rsid w:val="00EF3C80"/>
    <w:rsid w:val="00F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E126"/>
  <w15:chartTrackingRefBased/>
  <w15:docId w15:val="{CE04A9D6-4438-43A7-AEC8-5859F201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7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3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379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8312A0"/>
    <w:rPr>
      <w:b/>
      <w:bCs/>
    </w:rPr>
  </w:style>
  <w:style w:type="table" w:styleId="Reetkatablice">
    <w:name w:val="Table Grid"/>
    <w:basedOn w:val="Obinatablica"/>
    <w:uiPriority w:val="39"/>
    <w:rsid w:val="0083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C6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37</cp:revision>
  <cp:lastPrinted>2025-08-19T09:38:00Z</cp:lastPrinted>
  <dcterms:created xsi:type="dcterms:W3CDTF">2021-08-23T08:58:00Z</dcterms:created>
  <dcterms:modified xsi:type="dcterms:W3CDTF">2025-08-19T09:50:00Z</dcterms:modified>
</cp:coreProperties>
</file>